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932A4" w14:textId="77777777" w:rsidR="00FF7322" w:rsidRDefault="00FF7322" w:rsidP="00FF7322"/>
    <w:p w14:paraId="4798A6B4" w14:textId="77777777" w:rsidR="00FF7322" w:rsidRDefault="00FF7322" w:rsidP="00FF7322">
      <w:r>
        <w:rPr>
          <w:b/>
          <w:noProof/>
          <w:sz w:val="96"/>
          <w:szCs w:val="96"/>
        </w:rPr>
        <w:drawing>
          <wp:inline distT="0" distB="0" distL="0" distR="0" wp14:anchorId="4A292202" wp14:editId="270A8464">
            <wp:extent cx="5760720" cy="324040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6"/>
                    <a:srcRect/>
                    <a:stretch>
                      <a:fillRect/>
                    </a:stretch>
                  </pic:blipFill>
                  <pic:spPr>
                    <a:xfrm>
                      <a:off x="0" y="0"/>
                      <a:ext cx="5760720" cy="3240405"/>
                    </a:xfrm>
                    <a:prstGeom prst="rect">
                      <a:avLst/>
                    </a:prstGeom>
                    <a:ln/>
                  </pic:spPr>
                </pic:pic>
              </a:graphicData>
            </a:graphic>
          </wp:inline>
        </w:drawing>
      </w:r>
    </w:p>
    <w:p w14:paraId="46401B29" w14:textId="77777777" w:rsidR="00FF7322" w:rsidRDefault="00FF7322" w:rsidP="00FF7322">
      <w:pPr>
        <w:jc w:val="center"/>
        <w:rPr>
          <w:rFonts w:ascii="Arial" w:eastAsia="Arial" w:hAnsi="Arial" w:cs="Arial"/>
          <w:b/>
          <w:color w:val="0070C0"/>
          <w:sz w:val="56"/>
          <w:szCs w:val="56"/>
        </w:rPr>
      </w:pPr>
    </w:p>
    <w:p w14:paraId="245ED095" w14:textId="77777777" w:rsidR="00FF7322" w:rsidRDefault="00FF7322" w:rsidP="00FF7322">
      <w:pPr>
        <w:jc w:val="center"/>
        <w:rPr>
          <w:rFonts w:ascii="Arial" w:eastAsia="Arial" w:hAnsi="Arial" w:cs="Arial"/>
          <w:b/>
          <w:color w:val="0070C0"/>
          <w:sz w:val="56"/>
          <w:szCs w:val="56"/>
        </w:rPr>
      </w:pPr>
    </w:p>
    <w:p w14:paraId="6474B20D" w14:textId="77777777" w:rsidR="00FF7322" w:rsidRDefault="00FF7322" w:rsidP="00FF7322">
      <w:pPr>
        <w:jc w:val="center"/>
        <w:rPr>
          <w:rFonts w:ascii="Arial" w:eastAsia="Arial" w:hAnsi="Arial" w:cs="Arial"/>
          <w:b/>
          <w:color w:val="0070C0"/>
          <w:sz w:val="56"/>
          <w:szCs w:val="56"/>
        </w:rPr>
      </w:pPr>
      <w:r>
        <w:rPr>
          <w:rFonts w:ascii="Arial" w:eastAsia="Arial" w:hAnsi="Arial" w:cs="Arial"/>
          <w:b/>
          <w:color w:val="0070C0"/>
          <w:sz w:val="56"/>
          <w:szCs w:val="56"/>
        </w:rPr>
        <w:t>Intellectual Output 1</w:t>
      </w:r>
    </w:p>
    <w:p w14:paraId="6BDF9953" w14:textId="77777777" w:rsidR="00FF7322" w:rsidRDefault="00FF7322" w:rsidP="00FF7322">
      <w:pPr>
        <w:jc w:val="center"/>
        <w:rPr>
          <w:rFonts w:ascii="Arial" w:eastAsia="Arial" w:hAnsi="Arial" w:cs="Arial"/>
          <w:b/>
          <w:color w:val="0070C0"/>
          <w:sz w:val="56"/>
          <w:szCs w:val="56"/>
        </w:rPr>
      </w:pPr>
      <w:r>
        <w:rPr>
          <w:noProof/>
        </w:rPr>
        <w:drawing>
          <wp:inline distT="0" distB="0" distL="0" distR="0" wp14:anchorId="5985A5C0" wp14:editId="7734A424">
            <wp:extent cx="1114425" cy="390525"/>
            <wp:effectExtent l="0" t="0" r="0" b="0"/>
            <wp:docPr id="4"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7"/>
                    <a:srcRect/>
                    <a:stretch>
                      <a:fillRect/>
                    </a:stretch>
                  </pic:blipFill>
                  <pic:spPr>
                    <a:xfrm>
                      <a:off x="0" y="0"/>
                      <a:ext cx="1114425" cy="390525"/>
                    </a:xfrm>
                    <a:prstGeom prst="rect">
                      <a:avLst/>
                    </a:prstGeom>
                    <a:ln/>
                  </pic:spPr>
                </pic:pic>
              </a:graphicData>
            </a:graphic>
          </wp:inline>
        </w:drawing>
      </w:r>
    </w:p>
    <w:p w14:paraId="7C0A07F9" w14:textId="77777777" w:rsidR="00FF7322" w:rsidRDefault="00FF7322" w:rsidP="00FF7322">
      <w:pPr>
        <w:jc w:val="center"/>
      </w:pPr>
      <w:bookmarkStart w:id="0" w:name="_gjdgxs" w:colFirst="0" w:colLast="0"/>
      <w:bookmarkEnd w:id="0"/>
    </w:p>
    <w:p w14:paraId="27E0E15B" w14:textId="77777777" w:rsidR="00FF7322" w:rsidRDefault="00FF7322" w:rsidP="00FF7322">
      <w:pPr>
        <w:jc w:val="center"/>
      </w:pPr>
      <w:bookmarkStart w:id="1" w:name="_hkovnvuiqt8f" w:colFirst="0" w:colLast="0"/>
      <w:bookmarkEnd w:id="1"/>
    </w:p>
    <w:p w14:paraId="79322A4F" w14:textId="77777777" w:rsidR="00FF7322" w:rsidRDefault="00FF7322" w:rsidP="00FF7322">
      <w:pPr>
        <w:jc w:val="center"/>
      </w:pPr>
      <w:bookmarkStart w:id="2" w:name="_rkpnr6fvx013" w:colFirst="0" w:colLast="0"/>
      <w:bookmarkEnd w:id="2"/>
    </w:p>
    <w:p w14:paraId="148E1921" w14:textId="77777777" w:rsidR="00FF7322" w:rsidRDefault="00FF7322" w:rsidP="00FF7322">
      <w:pPr>
        <w:jc w:val="center"/>
      </w:pPr>
      <w:bookmarkStart w:id="3" w:name="_etnit5jawg6z" w:colFirst="0" w:colLast="0"/>
      <w:bookmarkEnd w:id="3"/>
    </w:p>
    <w:p w14:paraId="2A66C75A" w14:textId="77777777" w:rsidR="00FF7322" w:rsidRDefault="00FF7322" w:rsidP="00FF7322">
      <w:pPr>
        <w:jc w:val="center"/>
      </w:pPr>
      <w:bookmarkStart w:id="4" w:name="_fusg1s52hnda" w:colFirst="0" w:colLast="0"/>
      <w:bookmarkEnd w:id="4"/>
    </w:p>
    <w:p w14:paraId="43FAA2A9" w14:textId="77777777" w:rsidR="00FF7322" w:rsidRDefault="00FF7322" w:rsidP="00FF7322">
      <w:pPr>
        <w:jc w:val="center"/>
      </w:pPr>
      <w:bookmarkStart w:id="5" w:name="_4xsyuy1ahuyo" w:colFirst="0" w:colLast="0"/>
      <w:bookmarkEnd w:id="5"/>
    </w:p>
    <w:p w14:paraId="013EF481" w14:textId="77777777" w:rsidR="00FF7322" w:rsidRDefault="00FF7322" w:rsidP="00FF7322">
      <w:pPr>
        <w:jc w:val="center"/>
      </w:pPr>
      <w:bookmarkStart w:id="6" w:name="_2c0k7zs75pjm" w:colFirst="0" w:colLast="0"/>
      <w:bookmarkEnd w:id="6"/>
    </w:p>
    <w:p w14:paraId="6736BACC" w14:textId="77777777" w:rsidR="00FF7322" w:rsidRDefault="00FF7322" w:rsidP="00FF7322">
      <w:pPr>
        <w:jc w:val="center"/>
      </w:pPr>
      <w:bookmarkStart w:id="7" w:name="_7oyp33vm4w1x" w:colFirst="0" w:colLast="0"/>
      <w:bookmarkEnd w:id="7"/>
    </w:p>
    <w:p w14:paraId="39A91E52" w14:textId="77777777" w:rsidR="00FF7322" w:rsidRDefault="00FF7322" w:rsidP="00FF7322">
      <w:pPr>
        <w:spacing w:before="240" w:after="240"/>
        <w:jc w:val="center"/>
        <w:rPr>
          <w:rFonts w:ascii="Times New Roman" w:eastAsia="Times New Roman" w:hAnsi="Times New Roman"/>
          <w:b/>
          <w:color w:val="333333"/>
          <w:sz w:val="60"/>
          <w:szCs w:val="60"/>
        </w:rPr>
      </w:pPr>
    </w:p>
    <w:p w14:paraId="27FCF88C" w14:textId="77777777" w:rsidR="00FF7322" w:rsidRDefault="00FF7322" w:rsidP="00FF7322">
      <w:pPr>
        <w:spacing w:before="240" w:after="240"/>
        <w:jc w:val="center"/>
        <w:rPr>
          <w:b/>
          <w:sz w:val="87"/>
          <w:szCs w:val="87"/>
          <w:highlight w:val="white"/>
        </w:rPr>
      </w:pPr>
      <w:r>
        <w:rPr>
          <w:rFonts w:ascii="Times New Roman" w:eastAsia="Times New Roman" w:hAnsi="Times New Roman"/>
          <w:b/>
          <w:color w:val="333333"/>
          <w:sz w:val="60"/>
          <w:szCs w:val="60"/>
        </w:rPr>
        <w:t xml:space="preserve">The Language of Negotiations for Engineering Students </w:t>
      </w:r>
    </w:p>
    <w:p w14:paraId="2ED7D4A6" w14:textId="77777777" w:rsidR="00FF7322" w:rsidRDefault="00FF7322" w:rsidP="00FF7322">
      <w:pPr>
        <w:spacing w:before="240" w:after="240"/>
        <w:ind w:left="720"/>
        <w:jc w:val="center"/>
        <w:rPr>
          <w:b/>
          <w:sz w:val="47"/>
          <w:szCs w:val="47"/>
          <w:highlight w:val="white"/>
        </w:rPr>
      </w:pPr>
    </w:p>
    <w:p w14:paraId="2905AA37" w14:textId="77777777" w:rsidR="00FF7322" w:rsidRDefault="00FF7322" w:rsidP="00FF7322">
      <w:pPr>
        <w:spacing w:before="240" w:after="240"/>
        <w:ind w:left="720"/>
        <w:jc w:val="center"/>
        <w:rPr>
          <w:b/>
          <w:sz w:val="47"/>
          <w:szCs w:val="47"/>
          <w:highlight w:val="white"/>
        </w:rPr>
      </w:pPr>
    </w:p>
    <w:p w14:paraId="595FC583" w14:textId="77777777" w:rsidR="00FF7322" w:rsidRDefault="00FF7322" w:rsidP="00FF7322">
      <w:pPr>
        <w:spacing w:before="240" w:after="240"/>
        <w:ind w:left="720"/>
        <w:jc w:val="center"/>
        <w:rPr>
          <w:b/>
          <w:sz w:val="47"/>
          <w:szCs w:val="47"/>
          <w:highlight w:val="white"/>
        </w:rPr>
      </w:pPr>
      <w:r>
        <w:rPr>
          <w:b/>
          <w:sz w:val="47"/>
          <w:szCs w:val="47"/>
          <w:highlight w:val="white"/>
        </w:rPr>
        <w:t>A guidebook for English learners with theoretical and diverse hands-on activities focusing on innovative cross-cultural communication practice for engineering schools and technical universities. The course embraces diplomatic language, bargaining, active listening, self-assertion pract</w:t>
      </w:r>
      <w:bookmarkStart w:id="8" w:name="_GoBack"/>
      <w:bookmarkEnd w:id="8"/>
      <w:r>
        <w:rPr>
          <w:b/>
          <w:sz w:val="47"/>
          <w:szCs w:val="47"/>
          <w:highlight w:val="white"/>
        </w:rPr>
        <w:t>ice, and much more.</w:t>
      </w:r>
      <w:r w:rsidRPr="00C007A7">
        <w:rPr>
          <w:b/>
          <w:sz w:val="47"/>
          <w:szCs w:val="47"/>
          <w:highlight w:val="white"/>
        </w:rPr>
        <w:t xml:space="preserve"> </w:t>
      </w:r>
      <w:r>
        <w:rPr>
          <w:b/>
          <w:sz w:val="47"/>
          <w:szCs w:val="47"/>
          <w:highlight w:val="white"/>
        </w:rPr>
        <w:t>It is based on authentic sources.</w:t>
      </w:r>
    </w:p>
    <w:p w14:paraId="4124D5AF" w14:textId="77777777" w:rsidR="00FF7322" w:rsidRDefault="00FF7322" w:rsidP="00F16877">
      <w:pPr>
        <w:jc w:val="center"/>
        <w:rPr>
          <w:rFonts w:asciiTheme="minorHAnsi" w:hAnsiTheme="minorHAnsi" w:cstheme="minorHAnsi"/>
          <w:b/>
          <w:sz w:val="32"/>
          <w:szCs w:val="32"/>
        </w:rPr>
      </w:pPr>
    </w:p>
    <w:p w14:paraId="05CE8962" w14:textId="77777777" w:rsidR="00FF7322" w:rsidRDefault="00FF7322" w:rsidP="00F16877">
      <w:pPr>
        <w:jc w:val="center"/>
        <w:rPr>
          <w:rFonts w:asciiTheme="minorHAnsi" w:hAnsiTheme="minorHAnsi" w:cstheme="minorHAnsi"/>
          <w:b/>
          <w:sz w:val="32"/>
          <w:szCs w:val="32"/>
        </w:rPr>
      </w:pPr>
    </w:p>
    <w:p w14:paraId="3F6401E2" w14:textId="77777777" w:rsidR="00FF7322" w:rsidRDefault="00FF7322" w:rsidP="00F16877">
      <w:pPr>
        <w:jc w:val="center"/>
        <w:rPr>
          <w:rFonts w:asciiTheme="minorHAnsi" w:hAnsiTheme="minorHAnsi" w:cstheme="minorHAnsi"/>
          <w:b/>
          <w:sz w:val="32"/>
          <w:szCs w:val="32"/>
        </w:rPr>
      </w:pPr>
    </w:p>
    <w:p w14:paraId="40425981" w14:textId="77777777" w:rsidR="00FF7322" w:rsidRDefault="00FF7322" w:rsidP="00F16877">
      <w:pPr>
        <w:jc w:val="center"/>
        <w:rPr>
          <w:rFonts w:asciiTheme="minorHAnsi" w:hAnsiTheme="minorHAnsi" w:cstheme="minorHAnsi"/>
          <w:b/>
          <w:sz w:val="32"/>
          <w:szCs w:val="32"/>
        </w:rPr>
      </w:pPr>
    </w:p>
    <w:p w14:paraId="1242F008" w14:textId="77777777" w:rsidR="00FF7322" w:rsidRDefault="00FF7322" w:rsidP="00F16877">
      <w:pPr>
        <w:jc w:val="center"/>
        <w:rPr>
          <w:rFonts w:asciiTheme="minorHAnsi" w:hAnsiTheme="minorHAnsi" w:cstheme="minorHAnsi"/>
          <w:b/>
          <w:sz w:val="32"/>
          <w:szCs w:val="32"/>
        </w:rPr>
      </w:pPr>
    </w:p>
    <w:p w14:paraId="040F3DDE" w14:textId="4C707B9C" w:rsidR="00F16877" w:rsidRDefault="00F16877" w:rsidP="00F16877">
      <w:pPr>
        <w:jc w:val="center"/>
        <w:rPr>
          <w:rFonts w:asciiTheme="minorHAnsi" w:hAnsiTheme="minorHAnsi" w:cstheme="minorHAnsi"/>
          <w:b/>
          <w:sz w:val="32"/>
          <w:szCs w:val="32"/>
        </w:rPr>
      </w:pPr>
      <w:r>
        <w:rPr>
          <w:rFonts w:asciiTheme="minorHAnsi" w:hAnsiTheme="minorHAnsi" w:cstheme="minorHAnsi"/>
          <w:b/>
          <w:sz w:val="32"/>
          <w:szCs w:val="32"/>
        </w:rPr>
        <w:t>IO1: LANGUAGE OF NEGOTIATIONS</w:t>
      </w:r>
    </w:p>
    <w:p w14:paraId="57C5118A" w14:textId="77777777" w:rsidR="00F16877" w:rsidRPr="000D0510" w:rsidRDefault="00F16877" w:rsidP="00F16877">
      <w:pPr>
        <w:jc w:val="center"/>
        <w:rPr>
          <w:rFonts w:asciiTheme="minorHAnsi" w:hAnsiTheme="minorHAnsi" w:cstheme="minorHAnsi"/>
          <w:b/>
          <w:sz w:val="24"/>
          <w:szCs w:val="24"/>
          <w:lang w:val="pl-PL"/>
        </w:rPr>
      </w:pPr>
      <w:r w:rsidRPr="000D0510">
        <w:rPr>
          <w:rFonts w:asciiTheme="minorHAnsi" w:hAnsiTheme="minorHAnsi" w:cstheme="minorHAnsi"/>
          <w:b/>
          <w:sz w:val="24"/>
          <w:szCs w:val="24"/>
          <w:lang w:val="pl-PL"/>
        </w:rPr>
        <w:t xml:space="preserve">Written by MAŁGORZATA TOMAL </w:t>
      </w:r>
    </w:p>
    <w:p w14:paraId="018694A8" w14:textId="15D5D882" w:rsidR="00F16877" w:rsidRPr="000D0510" w:rsidRDefault="00F16877" w:rsidP="00F16877">
      <w:pPr>
        <w:jc w:val="center"/>
        <w:rPr>
          <w:b/>
          <w:i/>
          <w:sz w:val="28"/>
          <w:szCs w:val="28"/>
          <w:u w:val="single"/>
          <w:lang w:val="pl-PL"/>
        </w:rPr>
      </w:pPr>
      <w:r w:rsidRPr="000D0510">
        <w:rPr>
          <w:rFonts w:asciiTheme="minorHAnsi" w:hAnsiTheme="minorHAnsi" w:cstheme="minorHAnsi"/>
          <w:b/>
          <w:sz w:val="24"/>
          <w:szCs w:val="24"/>
          <w:lang w:val="pl-PL"/>
        </w:rPr>
        <w:t>SJO AGH</w:t>
      </w:r>
      <w:r w:rsidR="007B795B" w:rsidRPr="000D0510">
        <w:rPr>
          <w:rFonts w:asciiTheme="minorHAnsi" w:hAnsiTheme="minorHAnsi" w:cstheme="minorHAnsi"/>
          <w:b/>
          <w:sz w:val="24"/>
          <w:szCs w:val="24"/>
          <w:lang w:val="pl-PL"/>
        </w:rPr>
        <w:t xml:space="preserve"> UST</w:t>
      </w:r>
      <w:r w:rsidRPr="000D0510">
        <w:rPr>
          <w:rFonts w:asciiTheme="minorHAnsi" w:hAnsiTheme="minorHAnsi" w:cstheme="minorHAnsi"/>
          <w:b/>
          <w:sz w:val="24"/>
          <w:szCs w:val="24"/>
          <w:lang w:val="pl-PL"/>
        </w:rPr>
        <w:t>, KRAKÓW</w:t>
      </w:r>
    </w:p>
    <w:p w14:paraId="134FC70A" w14:textId="77777777" w:rsidR="00F16877" w:rsidRPr="000D0510" w:rsidRDefault="00F16877" w:rsidP="00E84C37">
      <w:pPr>
        <w:jc w:val="center"/>
        <w:rPr>
          <w:b/>
          <w:i/>
          <w:sz w:val="28"/>
          <w:szCs w:val="28"/>
          <w:u w:val="single"/>
          <w:lang w:val="pl-PL"/>
        </w:rPr>
      </w:pPr>
    </w:p>
    <w:p w14:paraId="1DF6B78C" w14:textId="77777777" w:rsidR="004A08C8" w:rsidRDefault="00E84C37" w:rsidP="00E84C37">
      <w:pPr>
        <w:jc w:val="center"/>
        <w:rPr>
          <w:b/>
          <w:i/>
          <w:sz w:val="28"/>
          <w:szCs w:val="28"/>
          <w:u w:val="single"/>
        </w:rPr>
      </w:pPr>
      <w:r w:rsidRPr="0014124A">
        <w:rPr>
          <w:b/>
          <w:i/>
          <w:sz w:val="28"/>
          <w:szCs w:val="28"/>
          <w:u w:val="single"/>
        </w:rPr>
        <w:t>UNIT T</w:t>
      </w:r>
      <w:r>
        <w:rPr>
          <w:b/>
          <w:i/>
          <w:sz w:val="28"/>
          <w:szCs w:val="28"/>
          <w:u w:val="single"/>
        </w:rPr>
        <w:t>HREE</w:t>
      </w:r>
    </w:p>
    <w:p w14:paraId="721C5CAD" w14:textId="0979BA8F" w:rsidR="00E84C37" w:rsidRDefault="00E84C37" w:rsidP="00E84C37">
      <w:pPr>
        <w:jc w:val="center"/>
        <w:rPr>
          <w:b/>
          <w:i/>
          <w:sz w:val="28"/>
          <w:szCs w:val="28"/>
          <w:u w:val="single"/>
        </w:rPr>
      </w:pPr>
      <w:r w:rsidRPr="0014124A">
        <w:rPr>
          <w:b/>
          <w:i/>
          <w:sz w:val="28"/>
          <w:szCs w:val="28"/>
          <w:u w:val="single"/>
        </w:rPr>
        <w:t>TENTATIVE LANGUAGE - HEDGING IN PRACTICE</w:t>
      </w:r>
      <w:r>
        <w:rPr>
          <w:b/>
          <w:i/>
          <w:sz w:val="28"/>
          <w:szCs w:val="28"/>
          <w:u w:val="single"/>
        </w:rPr>
        <w:t xml:space="preserve"> </w:t>
      </w:r>
    </w:p>
    <w:p w14:paraId="451C3EC0" w14:textId="77777777" w:rsidR="00E84C37" w:rsidRPr="0014124A" w:rsidRDefault="00E84C37" w:rsidP="00E84C37">
      <w:pPr>
        <w:jc w:val="center"/>
        <w:rPr>
          <w:b/>
          <w:i/>
          <w:sz w:val="28"/>
          <w:szCs w:val="28"/>
          <w:u w:val="single"/>
        </w:rPr>
      </w:pPr>
      <w:r>
        <w:rPr>
          <w:b/>
          <w:i/>
          <w:sz w:val="28"/>
          <w:szCs w:val="28"/>
          <w:u w:val="single"/>
        </w:rPr>
        <w:t>PART TWO</w:t>
      </w:r>
    </w:p>
    <w:p w14:paraId="67A026C9" w14:textId="77777777" w:rsidR="00E84C37" w:rsidRPr="0014124A" w:rsidRDefault="00E84C37" w:rsidP="00E84C37">
      <w:pPr>
        <w:jc w:val="center"/>
        <w:rPr>
          <w:b/>
          <w:iCs/>
          <w:sz w:val="32"/>
          <w:szCs w:val="32"/>
        </w:rPr>
      </w:pPr>
      <w:r w:rsidRPr="0014124A">
        <w:rPr>
          <w:b/>
          <w:iCs/>
          <w:sz w:val="32"/>
          <w:szCs w:val="32"/>
        </w:rPr>
        <w:t>STUDENTS</w:t>
      </w:r>
    </w:p>
    <w:p w14:paraId="05FCE176" w14:textId="77777777" w:rsidR="00E84C37" w:rsidRDefault="00E84C37" w:rsidP="00E84C37">
      <w:pPr>
        <w:rPr>
          <w:rFonts w:cs="Calibri"/>
          <w:b/>
          <w:sz w:val="24"/>
          <w:szCs w:val="24"/>
          <w:lang w:val="en-GB"/>
        </w:rPr>
      </w:pPr>
    </w:p>
    <w:p w14:paraId="516229AF" w14:textId="77777777" w:rsidR="00E84C37" w:rsidRDefault="00E84C37" w:rsidP="00E84C37">
      <w:pPr>
        <w:rPr>
          <w:rFonts w:cs="Calibri"/>
          <w:b/>
          <w:sz w:val="24"/>
          <w:szCs w:val="24"/>
          <w:lang w:val="en-GB"/>
        </w:rPr>
      </w:pPr>
      <w:r>
        <w:rPr>
          <w:rFonts w:cs="Calibri"/>
          <w:b/>
          <w:sz w:val="24"/>
          <w:szCs w:val="24"/>
          <w:lang w:val="en-GB"/>
        </w:rPr>
        <w:t>I. MORE ACTIVITIES</w:t>
      </w:r>
    </w:p>
    <w:p w14:paraId="3DE5F2CB" w14:textId="77777777" w:rsidR="00E84C37" w:rsidRDefault="00E84C37" w:rsidP="00E84C37">
      <w:pPr>
        <w:rPr>
          <w:rFonts w:cs="Calibri"/>
          <w:b/>
          <w:sz w:val="24"/>
          <w:szCs w:val="24"/>
          <w:lang w:val="en-GB"/>
        </w:rPr>
      </w:pPr>
      <w:r>
        <w:rPr>
          <w:rFonts w:cs="Calibri"/>
          <w:b/>
          <w:sz w:val="24"/>
          <w:szCs w:val="24"/>
          <w:lang w:val="en-GB"/>
        </w:rPr>
        <w:t>C. MAKING FORECASTS AND PREDICTIONS, AND EXPRESSING DEGREES OF PROBABILITY</w:t>
      </w:r>
    </w:p>
    <w:p w14:paraId="39A035E1" w14:textId="77777777" w:rsidR="00E84C37" w:rsidRDefault="00E84C37" w:rsidP="00E84C37">
      <w:pPr>
        <w:rPr>
          <w:rFonts w:cs="Calibri"/>
          <w:b/>
          <w:lang w:val="en-GB"/>
        </w:rPr>
      </w:pPr>
      <w:proofErr w:type="spellStart"/>
      <w:r>
        <w:rPr>
          <w:rFonts w:cs="Calibri"/>
          <w:b/>
          <w:lang w:val="en-GB"/>
        </w:rPr>
        <w:t>i</w:t>
      </w:r>
      <w:proofErr w:type="spellEnd"/>
      <w:r>
        <w:rPr>
          <w:rFonts w:cs="Calibri"/>
          <w:b/>
          <w:lang w:val="en-GB"/>
        </w:rPr>
        <w:t xml:space="preserve">. LOOK AT THE PHRASES BELOW, INDICATING A HIGH DEGREE OF PROBABILITY </w:t>
      </w:r>
    </w:p>
    <w:p w14:paraId="523FD44D" w14:textId="77777777" w:rsidR="00E84C37" w:rsidRDefault="00E84C37" w:rsidP="00E84C37">
      <w:pPr>
        <w:rPr>
          <w:rFonts w:cs="Calibri"/>
          <w:b/>
          <w:i/>
          <w:color w:val="44546A" w:themeColor="text2"/>
          <w:lang w:val="en-GB"/>
        </w:rPr>
      </w:pPr>
      <w:r>
        <w:rPr>
          <w:rFonts w:cs="Calibri"/>
          <w:b/>
          <w:i/>
          <w:color w:val="44546A" w:themeColor="text2"/>
          <w:lang w:val="en-GB"/>
        </w:rPr>
        <w:t>Be poised to</w:t>
      </w:r>
      <w:r>
        <w:rPr>
          <w:rFonts w:cs="Calibri"/>
          <w:b/>
          <w:i/>
          <w:color w:val="44546A" w:themeColor="text2"/>
          <w:lang w:val="en-GB"/>
        </w:rPr>
        <w:tab/>
        <w:t>be on the verge of</w:t>
      </w:r>
      <w:r>
        <w:rPr>
          <w:rFonts w:cs="Calibri"/>
          <w:b/>
          <w:i/>
          <w:color w:val="44546A" w:themeColor="text2"/>
          <w:lang w:val="en-GB"/>
        </w:rPr>
        <w:tab/>
        <w:t>be on the brink of</w:t>
      </w:r>
      <w:r>
        <w:rPr>
          <w:rFonts w:cs="Calibri"/>
          <w:b/>
          <w:i/>
          <w:color w:val="44546A" w:themeColor="text2"/>
          <w:lang w:val="en-GB"/>
        </w:rPr>
        <w:tab/>
        <w:t>be bound to</w:t>
      </w:r>
      <w:r>
        <w:rPr>
          <w:rFonts w:cs="Calibri"/>
          <w:b/>
          <w:i/>
          <w:color w:val="44546A" w:themeColor="text2"/>
          <w:lang w:val="en-GB"/>
        </w:rPr>
        <w:tab/>
        <w:t xml:space="preserve">be set to </w:t>
      </w:r>
      <w:r>
        <w:rPr>
          <w:rFonts w:cs="Calibri"/>
          <w:b/>
          <w:i/>
          <w:color w:val="44546A" w:themeColor="text2"/>
          <w:lang w:val="en-GB"/>
        </w:rPr>
        <w:tab/>
      </w:r>
      <w:r>
        <w:rPr>
          <w:rFonts w:cs="Calibri"/>
          <w:b/>
          <w:i/>
          <w:color w:val="44546A" w:themeColor="text2"/>
          <w:lang w:val="en-GB"/>
        </w:rPr>
        <w:tab/>
        <w:t>be certain to</w:t>
      </w:r>
      <w:r>
        <w:rPr>
          <w:rFonts w:cs="Calibri"/>
          <w:b/>
          <w:i/>
          <w:color w:val="44546A" w:themeColor="text2"/>
          <w:lang w:val="en-GB"/>
        </w:rPr>
        <w:tab/>
        <w:t>be due to</w:t>
      </w:r>
      <w:r>
        <w:rPr>
          <w:rFonts w:cs="Calibri"/>
          <w:b/>
          <w:i/>
          <w:color w:val="44546A" w:themeColor="text2"/>
          <w:lang w:val="en-GB"/>
        </w:rPr>
        <w:tab/>
        <w:t>be going to</w:t>
      </w:r>
      <w:r>
        <w:rPr>
          <w:rFonts w:cs="Calibri"/>
          <w:b/>
          <w:i/>
          <w:color w:val="44546A" w:themeColor="text2"/>
          <w:lang w:val="en-GB"/>
        </w:rPr>
        <w:tab/>
        <w:t>be about to</w:t>
      </w:r>
      <w:r>
        <w:rPr>
          <w:rFonts w:cs="Calibri"/>
          <w:b/>
          <w:i/>
          <w:color w:val="44546A" w:themeColor="text2"/>
          <w:lang w:val="en-GB"/>
        </w:rPr>
        <w:tab/>
        <w:t>will certainly / surely</w:t>
      </w:r>
    </w:p>
    <w:p w14:paraId="75C06676" w14:textId="77777777" w:rsidR="00E84C37" w:rsidRDefault="00E84C37" w:rsidP="00E84C37">
      <w:pPr>
        <w:rPr>
          <w:rFonts w:cs="Calibri"/>
          <w:b/>
          <w:sz w:val="24"/>
          <w:szCs w:val="24"/>
          <w:lang w:val="en-GB"/>
        </w:rPr>
      </w:pPr>
    </w:p>
    <w:p w14:paraId="7127AA8F" w14:textId="77777777" w:rsidR="00E84C37" w:rsidRDefault="00E84C37" w:rsidP="00E84C37">
      <w:pPr>
        <w:rPr>
          <w:rFonts w:cs="Calibri"/>
          <w:b/>
          <w:lang w:val="en-GB"/>
        </w:rPr>
      </w:pPr>
      <w:r>
        <w:rPr>
          <w:rFonts w:cs="Calibri"/>
          <w:b/>
          <w:lang w:val="en-GB"/>
        </w:rPr>
        <w:t>ii. Now work in groups of four to six for a couple of minutes. Brainstorm for ideas and prepare a draft of a short presentation on one topic from the list below, relating to the vision of the world in 2050s (you may wish to incorporate some of the prompts). Ensure each team chooses a different topic.</w:t>
      </w:r>
    </w:p>
    <w:p w14:paraId="19C72D28" w14:textId="77777777" w:rsidR="00E84C37" w:rsidRDefault="00E84C37" w:rsidP="00E84C37">
      <w:pPr>
        <w:rPr>
          <w:rFonts w:cs="Calibri"/>
          <w:lang w:val="en-GB"/>
        </w:rPr>
      </w:pPr>
    </w:p>
    <w:p w14:paraId="091C1F17" w14:textId="77777777" w:rsidR="00E84C37" w:rsidRDefault="00E84C37" w:rsidP="00E84C37">
      <w:pPr>
        <w:rPr>
          <w:rFonts w:cs="Calibri"/>
          <w:lang w:val="en-GB"/>
        </w:rPr>
      </w:pPr>
      <w:r>
        <w:rPr>
          <w:rFonts w:cs="Calibri"/>
          <w:lang w:val="en-GB"/>
        </w:rPr>
        <w:lastRenderedPageBreak/>
        <w:t>When making your deductions and predictions, make sure you use both the tentative and firm language from the input above. Also try to make your predictions as plausible as you can, basing on real life, updated facts.</w:t>
      </w:r>
    </w:p>
    <w:p w14:paraId="16E17ABE" w14:textId="77777777" w:rsidR="00E84C37" w:rsidRDefault="00E84C37" w:rsidP="00E84C37">
      <w:pPr>
        <w:rPr>
          <w:rFonts w:cs="Calibri"/>
          <w:lang w:val="en-GB"/>
        </w:rPr>
      </w:pPr>
      <w:r>
        <w:rPr>
          <w:rFonts w:cs="Calibri"/>
          <w:lang w:val="en-GB"/>
        </w:rPr>
        <w:t>When you are ready, elect a representative of your team, who will present your group’s ideas to class in a one-minute speech.</w:t>
      </w:r>
    </w:p>
    <w:p w14:paraId="632E8624" w14:textId="77777777" w:rsidR="00E84C37" w:rsidRDefault="00E84C37" w:rsidP="00E84C37">
      <w:pPr>
        <w:rPr>
          <w:rFonts w:cs="Calibri"/>
          <w:lang w:val="en-GB"/>
        </w:rPr>
      </w:pPr>
      <w:r>
        <w:rPr>
          <w:rFonts w:cs="Calibri"/>
          <w:lang w:val="en-GB"/>
        </w:rPr>
        <w:t>The speaker who uses most of the tentative language phrases is the winner.</w:t>
      </w:r>
    </w:p>
    <w:p w14:paraId="0ADCF8FC" w14:textId="77777777" w:rsidR="00E84C37" w:rsidRDefault="00E84C37" w:rsidP="00E84C37">
      <w:pPr>
        <w:rPr>
          <w:rFonts w:cs="Calibri"/>
          <w:b/>
          <w:lang w:val="en-GB"/>
        </w:rPr>
      </w:pPr>
      <w:r>
        <w:rPr>
          <w:rFonts w:cs="Calibri"/>
          <w:b/>
          <w:lang w:val="en-GB"/>
        </w:rPr>
        <w:t>Example</w:t>
      </w:r>
    </w:p>
    <w:p w14:paraId="5A489038" w14:textId="77777777" w:rsidR="00E84C37" w:rsidRDefault="00E84C37" w:rsidP="00E84C37">
      <w:pPr>
        <w:rPr>
          <w:rFonts w:cs="Calibri"/>
          <w:lang w:val="en-GB"/>
        </w:rPr>
      </w:pPr>
      <w:r>
        <w:rPr>
          <w:rFonts w:cs="Calibri"/>
          <w:lang w:val="en-GB"/>
        </w:rPr>
        <w:t xml:space="preserve">SOCIAL LIFE (extensive use of social media and technology in general, social distancing, </w:t>
      </w:r>
      <w:proofErr w:type="spellStart"/>
      <w:r>
        <w:rPr>
          <w:rFonts w:cs="Calibri"/>
          <w:lang w:val="en-GB"/>
        </w:rPr>
        <w:t>Covid</w:t>
      </w:r>
      <w:proofErr w:type="spellEnd"/>
      <w:r>
        <w:rPr>
          <w:rFonts w:cs="Calibri"/>
          <w:lang w:val="en-GB"/>
        </w:rPr>
        <w:t xml:space="preserve"> 19 and </w:t>
      </w:r>
      <w:proofErr w:type="gramStart"/>
      <w:r>
        <w:rPr>
          <w:rFonts w:cs="Calibri"/>
          <w:lang w:val="en-GB"/>
        </w:rPr>
        <w:t>other</w:t>
      </w:r>
      <w:proofErr w:type="gramEnd"/>
      <w:r>
        <w:rPr>
          <w:rFonts w:cs="Calibri"/>
          <w:lang w:val="en-GB"/>
        </w:rPr>
        <w:t xml:space="preserve"> factors’ impact)</w:t>
      </w:r>
    </w:p>
    <w:p w14:paraId="2CD1A8C9" w14:textId="77777777" w:rsidR="00E84C37" w:rsidRDefault="00E84C37" w:rsidP="00E84C37">
      <w:pPr>
        <w:rPr>
          <w:rFonts w:cs="Calibri"/>
          <w:lang w:val="en-GB"/>
        </w:rPr>
      </w:pPr>
      <w:r>
        <w:rPr>
          <w:rFonts w:cs="Calibri"/>
          <w:lang w:val="en-GB"/>
        </w:rPr>
        <w:t xml:space="preserve">In the future world, social life </w:t>
      </w:r>
      <w:r>
        <w:rPr>
          <w:rFonts w:cs="Calibri"/>
          <w:b/>
          <w:i/>
          <w:lang w:val="en-GB"/>
        </w:rPr>
        <w:t>is bound to be</w:t>
      </w:r>
      <w:r>
        <w:rPr>
          <w:rFonts w:cs="Calibri"/>
          <w:lang w:val="en-GB"/>
        </w:rPr>
        <w:t xml:space="preserve"> affected by modern technology – to an extent unprecedented before. People are using social media to communicate with each other more and more often. It is becoming the major means of communication even now. </w:t>
      </w:r>
      <w:proofErr w:type="gramStart"/>
      <w:r>
        <w:rPr>
          <w:rFonts w:cs="Calibri"/>
          <w:lang w:val="en-GB"/>
        </w:rPr>
        <w:t>So</w:t>
      </w:r>
      <w:proofErr w:type="gramEnd"/>
      <w:r>
        <w:rPr>
          <w:rFonts w:cs="Calibri"/>
          <w:lang w:val="en-GB"/>
        </w:rPr>
        <w:t xml:space="preserve"> in the future, </w:t>
      </w:r>
      <w:r>
        <w:rPr>
          <w:rFonts w:cs="Calibri"/>
          <w:b/>
          <w:i/>
          <w:lang w:val="en-GB"/>
        </w:rPr>
        <w:t>in all likelihood</w:t>
      </w:r>
      <w:r>
        <w:rPr>
          <w:rFonts w:cs="Calibri"/>
          <w:lang w:val="en-GB"/>
        </w:rPr>
        <w:t xml:space="preserve"> not so very far-off, this </w:t>
      </w:r>
      <w:r>
        <w:rPr>
          <w:rFonts w:cs="Calibri"/>
          <w:b/>
          <w:i/>
          <w:lang w:val="en-GB"/>
        </w:rPr>
        <w:t>is going to</w:t>
      </w:r>
      <w:r>
        <w:rPr>
          <w:rFonts w:cs="Calibri"/>
          <w:lang w:val="en-GB"/>
        </w:rPr>
        <w:t xml:space="preserve"> become even more common. People </w:t>
      </w:r>
      <w:r>
        <w:rPr>
          <w:rFonts w:cs="Calibri"/>
          <w:b/>
          <w:i/>
          <w:lang w:val="en-GB"/>
        </w:rPr>
        <w:t>might</w:t>
      </w:r>
      <w:r>
        <w:rPr>
          <w:rFonts w:cs="Calibri"/>
          <w:lang w:val="en-GB"/>
        </w:rPr>
        <w:t xml:space="preserve"> give up on seeing one another in person altogether. What with the holograms and virtual reality means becoming more and more available even now? The </w:t>
      </w:r>
      <w:proofErr w:type="spellStart"/>
      <w:r>
        <w:rPr>
          <w:rFonts w:cs="Calibri"/>
          <w:lang w:val="en-GB"/>
        </w:rPr>
        <w:t>Covid</w:t>
      </w:r>
      <w:proofErr w:type="spellEnd"/>
      <w:r>
        <w:rPr>
          <w:rFonts w:cs="Calibri"/>
          <w:lang w:val="en-GB"/>
        </w:rPr>
        <w:t xml:space="preserve"> situation being over, people </w:t>
      </w:r>
      <w:r>
        <w:rPr>
          <w:rFonts w:cs="Calibri"/>
          <w:b/>
          <w:i/>
          <w:lang w:val="en-GB"/>
        </w:rPr>
        <w:t>are set to</w:t>
      </w:r>
      <w:r>
        <w:rPr>
          <w:rFonts w:cs="Calibri"/>
          <w:b/>
          <w:lang w:val="en-GB"/>
        </w:rPr>
        <w:t xml:space="preserve"> </w:t>
      </w:r>
      <w:r>
        <w:rPr>
          <w:rFonts w:cs="Calibri"/>
          <w:lang w:val="en-GB"/>
        </w:rPr>
        <w:t xml:space="preserve">grow used to social distancing, which </w:t>
      </w:r>
      <w:r>
        <w:rPr>
          <w:rFonts w:cs="Calibri"/>
          <w:b/>
          <w:bCs/>
          <w:i/>
          <w:iCs/>
          <w:lang w:val="en-GB"/>
        </w:rPr>
        <w:t xml:space="preserve">probably </w:t>
      </w:r>
      <w:r>
        <w:rPr>
          <w:rFonts w:cs="Calibri"/>
          <w:b/>
          <w:i/>
          <w:lang w:val="en-GB"/>
        </w:rPr>
        <w:t>will not</w:t>
      </w:r>
      <w:r>
        <w:rPr>
          <w:rFonts w:cs="Calibri"/>
          <w:lang w:val="en-GB"/>
        </w:rPr>
        <w:t xml:space="preserve"> help the development of their social skills.</w:t>
      </w:r>
    </w:p>
    <w:p w14:paraId="0244E4D7" w14:textId="77777777" w:rsidR="00E84C37" w:rsidRDefault="00E84C37" w:rsidP="00E84C37">
      <w:pPr>
        <w:rPr>
          <w:rFonts w:cs="Calibri"/>
          <w:lang w:val="en-GB"/>
        </w:rPr>
      </w:pPr>
      <w:r>
        <w:rPr>
          <w:rFonts w:cs="Calibri"/>
          <w:lang w:val="en-GB"/>
        </w:rPr>
        <w:t>1. EDUCATION (home schooling / online classes / highly practical approach / no humanities or arts taught)</w:t>
      </w:r>
    </w:p>
    <w:p w14:paraId="280BB9F7" w14:textId="77777777" w:rsidR="00E84C37" w:rsidRDefault="00E84C37" w:rsidP="00E84C37">
      <w:pPr>
        <w:rPr>
          <w:rFonts w:cs="Calibri"/>
          <w:lang w:val="en-GB"/>
        </w:rPr>
      </w:pPr>
      <w:r>
        <w:rPr>
          <w:rFonts w:cs="Calibri"/>
          <w:lang w:val="en-GB"/>
        </w:rPr>
        <w:t>2. TECHNOLOGY (AI, space travel, intelligent cities, robots)</w:t>
      </w:r>
    </w:p>
    <w:p w14:paraId="64E9F280" w14:textId="77777777" w:rsidR="00E84C37" w:rsidRDefault="00E84C37" w:rsidP="00E84C37">
      <w:pPr>
        <w:rPr>
          <w:rFonts w:cs="Calibri"/>
          <w:lang w:val="en-GB"/>
        </w:rPr>
      </w:pPr>
      <w:r>
        <w:rPr>
          <w:rFonts w:cs="Calibri"/>
          <w:lang w:val="en-GB"/>
        </w:rPr>
        <w:t>3. FAMILY LIFE (demographic crisis, no traditional families, frail relations between people)</w:t>
      </w:r>
    </w:p>
    <w:p w14:paraId="7E090B10" w14:textId="77777777" w:rsidR="00E84C37" w:rsidRDefault="00E84C37" w:rsidP="00E84C37">
      <w:pPr>
        <w:rPr>
          <w:rFonts w:cs="Calibri"/>
          <w:lang w:val="en-GB"/>
        </w:rPr>
      </w:pPr>
      <w:r>
        <w:rPr>
          <w:rFonts w:cs="Calibri"/>
          <w:lang w:val="en-GB"/>
        </w:rPr>
        <w:t>4. ECOLOGICAL CRISIS (no drinking water, climate breakdown, species becoming extinct by the day)</w:t>
      </w:r>
    </w:p>
    <w:p w14:paraId="3BFA5A9A" w14:textId="77777777" w:rsidR="00E84C37" w:rsidRDefault="00E84C37" w:rsidP="00E84C37">
      <w:pPr>
        <w:rPr>
          <w:rFonts w:cs="Calibri"/>
          <w:lang w:val="en-GB"/>
        </w:rPr>
      </w:pPr>
      <w:r>
        <w:rPr>
          <w:rFonts w:cs="Calibri"/>
          <w:lang w:val="en-GB"/>
        </w:rPr>
        <w:t>5. MEDICINE PROGRESS AND/OR CRISIS (viruses mutating, immunology falling, resistance to antibiotics, new epidemics)</w:t>
      </w:r>
    </w:p>
    <w:p w14:paraId="0E728E1B" w14:textId="77777777" w:rsidR="00E84C37" w:rsidRDefault="00E84C37" w:rsidP="00E84C37">
      <w:pPr>
        <w:rPr>
          <w:rFonts w:cs="Calibri"/>
          <w:lang w:val="en-GB"/>
        </w:rPr>
      </w:pPr>
      <w:r>
        <w:rPr>
          <w:rFonts w:cs="Calibri"/>
          <w:lang w:val="en-GB"/>
        </w:rPr>
        <w:t>6. WORK AND CAREER (high unemployment rate, work from home, constant change, no security)</w:t>
      </w:r>
    </w:p>
    <w:p w14:paraId="5BC25236" w14:textId="77777777" w:rsidR="00E84C37" w:rsidRDefault="00E84C37" w:rsidP="00E84C37">
      <w:pPr>
        <w:rPr>
          <w:rFonts w:cs="Calibri"/>
          <w:b/>
          <w:lang w:val="en-GB"/>
        </w:rPr>
      </w:pPr>
    </w:p>
    <w:p w14:paraId="48D8C87E" w14:textId="77777777" w:rsidR="00E84C37" w:rsidRDefault="00E84C37" w:rsidP="00E84C37">
      <w:pPr>
        <w:rPr>
          <w:rFonts w:cs="Calibri"/>
          <w:b/>
          <w:sz w:val="24"/>
          <w:szCs w:val="24"/>
          <w:lang w:val="en-GB"/>
        </w:rPr>
      </w:pPr>
      <w:r>
        <w:rPr>
          <w:rFonts w:cs="Calibri"/>
          <w:b/>
          <w:sz w:val="24"/>
          <w:szCs w:val="24"/>
          <w:lang w:val="en-GB"/>
        </w:rPr>
        <w:t>D. PLAYING WITH DEGREES OF PROBABILITY</w:t>
      </w:r>
    </w:p>
    <w:p w14:paraId="3F9072AC" w14:textId="77777777" w:rsidR="00E84C37" w:rsidRDefault="00E84C37" w:rsidP="00E84C37">
      <w:pPr>
        <w:rPr>
          <w:rFonts w:cs="Calibri"/>
          <w:b/>
          <w:i/>
          <w:lang w:val="en-GB"/>
        </w:rPr>
      </w:pPr>
      <w:r>
        <w:rPr>
          <w:rFonts w:cs="Calibri"/>
          <w:b/>
          <w:sz w:val="24"/>
          <w:szCs w:val="24"/>
          <w:lang w:val="en-GB"/>
        </w:rPr>
        <w:t xml:space="preserve">Bearing in mind both the tentative and firm expressions relating to probability, do the following exercise. </w:t>
      </w:r>
    </w:p>
    <w:p w14:paraId="238C15B7" w14:textId="77777777" w:rsidR="00E84C37" w:rsidRDefault="00E84C37" w:rsidP="00E84C37">
      <w:pPr>
        <w:rPr>
          <w:rFonts w:cs="Calibri"/>
          <w:lang w:val="en-GB"/>
        </w:rPr>
      </w:pPr>
      <w:r>
        <w:rPr>
          <w:rFonts w:cs="Calibri"/>
          <w:lang w:val="en-GB"/>
        </w:rPr>
        <w:t>In pairs take turns to contradict one another: one person makes a firm statement, while the other one contradicts him/her, by toning down their claims.</w:t>
      </w:r>
    </w:p>
    <w:p w14:paraId="5029D02A" w14:textId="77777777" w:rsidR="00E84C37" w:rsidRDefault="00E84C37" w:rsidP="00E84C37">
      <w:pPr>
        <w:rPr>
          <w:rFonts w:cs="Calibri"/>
          <w:b/>
          <w:lang w:val="en-GB"/>
        </w:rPr>
      </w:pPr>
      <w:r>
        <w:rPr>
          <w:rFonts w:cs="Calibri"/>
          <w:b/>
          <w:lang w:val="en-GB"/>
        </w:rPr>
        <w:lastRenderedPageBreak/>
        <w:t xml:space="preserve">Example: It is a cloudy night. Will </w:t>
      </w:r>
      <w:proofErr w:type="gramStart"/>
      <w:r>
        <w:rPr>
          <w:rFonts w:cs="Calibri"/>
          <w:b/>
          <w:lang w:val="en-GB"/>
        </w:rPr>
        <w:t>it</w:t>
      </w:r>
      <w:proofErr w:type="gramEnd"/>
      <w:r>
        <w:rPr>
          <w:rFonts w:cs="Calibri"/>
          <w:b/>
          <w:lang w:val="en-GB"/>
        </w:rPr>
        <w:t xml:space="preserve"> rain?</w:t>
      </w:r>
    </w:p>
    <w:p w14:paraId="6F23CE6C" w14:textId="77777777" w:rsidR="00E84C37" w:rsidRDefault="00E84C37" w:rsidP="00E84C37">
      <w:r>
        <w:rPr>
          <w:rFonts w:cs="Calibri"/>
          <w:lang w:val="en-GB"/>
        </w:rPr>
        <w:t xml:space="preserve">A: Look at those clouds. It is </w:t>
      </w:r>
      <w:r>
        <w:rPr>
          <w:rFonts w:cs="Calibri"/>
          <w:u w:val="single"/>
          <w:lang w:val="en-GB"/>
        </w:rPr>
        <w:t>definitely going to</w:t>
      </w:r>
      <w:r>
        <w:rPr>
          <w:rFonts w:cs="Calibri"/>
          <w:lang w:val="en-GB"/>
        </w:rPr>
        <w:t xml:space="preserve"> rain tomorrow. And I was planning a trip to the mountains with my English friends!</w:t>
      </w:r>
    </w:p>
    <w:p w14:paraId="4BB2E60B" w14:textId="77777777" w:rsidR="00E84C37" w:rsidRDefault="00E84C37" w:rsidP="00E84C37">
      <w:r>
        <w:rPr>
          <w:rFonts w:cs="Calibri"/>
          <w:lang w:val="en-GB"/>
        </w:rPr>
        <w:t xml:space="preserve">B: Don’t fret. </w:t>
      </w:r>
      <w:r>
        <w:rPr>
          <w:rFonts w:cs="Calibri"/>
          <w:b/>
          <w:i/>
          <w:lang w:val="en-GB"/>
        </w:rPr>
        <w:t>One cannot be certain</w:t>
      </w:r>
      <w:r>
        <w:rPr>
          <w:rFonts w:cs="Calibri"/>
          <w:lang w:val="en-GB"/>
        </w:rPr>
        <w:t xml:space="preserve">. Recently it’s been cloudy, but the gusts of wind blew the clouds away in no time. That </w:t>
      </w:r>
      <w:r>
        <w:rPr>
          <w:rFonts w:cs="Calibri"/>
          <w:b/>
          <w:i/>
          <w:lang w:val="en-GB"/>
        </w:rPr>
        <w:t>might</w:t>
      </w:r>
      <w:r>
        <w:rPr>
          <w:rFonts w:cs="Calibri"/>
          <w:lang w:val="en-GB"/>
        </w:rPr>
        <w:t xml:space="preserve"> happen again, </w:t>
      </w:r>
      <w:r>
        <w:rPr>
          <w:rFonts w:cs="Calibri"/>
          <w:b/>
          <w:i/>
          <w:lang w:val="en-GB"/>
        </w:rPr>
        <w:t>I can’t see why it</w:t>
      </w:r>
      <w:r>
        <w:rPr>
          <w:rFonts w:cs="Calibri"/>
          <w:lang w:val="en-GB"/>
        </w:rPr>
        <w:t xml:space="preserve"> </w:t>
      </w:r>
      <w:r>
        <w:rPr>
          <w:rFonts w:cs="Calibri"/>
          <w:b/>
          <w:i/>
          <w:lang w:val="en-GB"/>
        </w:rPr>
        <w:t>shouldn’t</w:t>
      </w:r>
      <w:r>
        <w:rPr>
          <w:rFonts w:cs="Calibri"/>
          <w:lang w:val="en-GB"/>
        </w:rPr>
        <w:t>.</w:t>
      </w:r>
    </w:p>
    <w:p w14:paraId="2930018C" w14:textId="77777777" w:rsidR="00E84C37" w:rsidRDefault="00E84C37" w:rsidP="00E84C37">
      <w:r>
        <w:rPr>
          <w:rFonts w:cs="Calibri"/>
          <w:lang w:val="en-GB"/>
        </w:rPr>
        <w:t xml:space="preserve">A: I hope you are right, but over the past few days there have been torrential rains and in spring such torrents </w:t>
      </w:r>
      <w:r>
        <w:rPr>
          <w:rFonts w:cs="Calibri"/>
          <w:u w:val="single"/>
          <w:lang w:val="en-GB"/>
        </w:rPr>
        <w:t>are bound to</w:t>
      </w:r>
      <w:r>
        <w:rPr>
          <w:rFonts w:cs="Calibri"/>
          <w:lang w:val="en-GB"/>
        </w:rPr>
        <w:t xml:space="preserve"> recur. I don’t know what I was thinking about, planning that trip!</w:t>
      </w:r>
    </w:p>
    <w:p w14:paraId="31B831A0" w14:textId="77777777" w:rsidR="00E84C37" w:rsidRDefault="00E84C37" w:rsidP="00E84C37">
      <w:pPr>
        <w:rPr>
          <w:rFonts w:cs="Calibri"/>
          <w:lang w:val="en-GB"/>
        </w:rPr>
      </w:pPr>
      <w:r>
        <w:rPr>
          <w:rFonts w:cs="Calibri"/>
          <w:lang w:val="en-GB"/>
        </w:rPr>
        <w:t xml:space="preserve">B: No worries. There </w:t>
      </w:r>
      <w:r>
        <w:rPr>
          <w:rFonts w:cs="Calibri"/>
          <w:b/>
          <w:i/>
          <w:lang w:val="en-GB"/>
        </w:rPr>
        <w:t>might</w:t>
      </w:r>
      <w:r>
        <w:rPr>
          <w:rFonts w:cs="Calibri"/>
          <w:lang w:val="en-GB"/>
        </w:rPr>
        <w:t xml:space="preserve"> be a sunny spell just for you. Besides, if the worst comes to the worst, you </w:t>
      </w:r>
      <w:r>
        <w:rPr>
          <w:rFonts w:cs="Calibri"/>
          <w:b/>
          <w:i/>
          <w:lang w:val="en-GB"/>
        </w:rPr>
        <w:t>might as well</w:t>
      </w:r>
      <w:r>
        <w:rPr>
          <w:rFonts w:cs="Calibri"/>
          <w:lang w:val="en-GB"/>
        </w:rPr>
        <w:t xml:space="preserve"> hide in that little café near the castle and wait it out, </w:t>
      </w:r>
      <w:r>
        <w:rPr>
          <w:rFonts w:cs="Calibri"/>
          <w:b/>
          <w:i/>
          <w:lang w:val="en-GB"/>
        </w:rPr>
        <w:t>mightn’t you</w:t>
      </w:r>
      <w:r>
        <w:rPr>
          <w:rFonts w:cs="Calibri"/>
          <w:lang w:val="en-GB"/>
        </w:rPr>
        <w:t xml:space="preserve">? </w:t>
      </w:r>
    </w:p>
    <w:p w14:paraId="025491D5" w14:textId="77777777" w:rsidR="00E84C37" w:rsidRDefault="00E84C37" w:rsidP="00E84C37"/>
    <w:p w14:paraId="016B4F88" w14:textId="77777777" w:rsidR="00E84C37" w:rsidRDefault="00E84C37" w:rsidP="00E84C37">
      <w:pPr>
        <w:rPr>
          <w:rFonts w:cs="Calibri"/>
          <w:lang w:val="en-GB"/>
        </w:rPr>
      </w:pPr>
      <w:r>
        <w:rPr>
          <w:rFonts w:cs="Calibri"/>
          <w:lang w:val="en-GB"/>
        </w:rPr>
        <w:t>1. Your friend has become a very extravagant shopper. You are worried she / he will soon go bust.</w:t>
      </w:r>
    </w:p>
    <w:p w14:paraId="0CD6BBE6" w14:textId="77777777" w:rsidR="00E84C37" w:rsidRDefault="00E84C37" w:rsidP="00E84C37">
      <w:pPr>
        <w:rPr>
          <w:rFonts w:cs="Calibri"/>
          <w:lang w:val="en-GB"/>
        </w:rPr>
      </w:pPr>
      <w:r>
        <w:rPr>
          <w:rFonts w:cs="Calibri"/>
          <w:lang w:val="en-GB"/>
        </w:rPr>
        <w:t>2. For the past 3 days you have been working hard on your physics course, preparing for a collection tomorrow. You feel stressed out. Your friend is comforting you, advising some remedies.</w:t>
      </w:r>
    </w:p>
    <w:p w14:paraId="24F32677" w14:textId="77777777" w:rsidR="00E84C37" w:rsidRDefault="00E84C37" w:rsidP="00E84C37">
      <w:pPr>
        <w:rPr>
          <w:rFonts w:cs="Calibri"/>
          <w:lang w:val="en-GB"/>
        </w:rPr>
      </w:pPr>
      <w:r>
        <w:rPr>
          <w:rFonts w:cs="Calibri"/>
          <w:lang w:val="en-GB"/>
        </w:rPr>
        <w:t xml:space="preserve">3. You are working on a very demanding project and the deadline is drawing close. Ask your professor for the second extension. </w:t>
      </w:r>
    </w:p>
    <w:p w14:paraId="1F1767A0" w14:textId="77777777" w:rsidR="00E84C37" w:rsidRDefault="00E84C37" w:rsidP="00E84C37">
      <w:pPr>
        <w:rPr>
          <w:rFonts w:cs="Calibri"/>
          <w:lang w:val="en-GB"/>
        </w:rPr>
      </w:pPr>
      <w:r>
        <w:rPr>
          <w:rFonts w:cs="Calibri"/>
          <w:lang w:val="en-GB"/>
        </w:rPr>
        <w:t>4. You have been preparing a publication of a book with two co-authors. Due to other commitments, the other two writers are late with submitting their parts of work for proof reading. You are worried you will not manage on time. Call your partners one by one and explain the situation. Your co-authors have to account for their failure to deliver on time.</w:t>
      </w:r>
    </w:p>
    <w:p w14:paraId="5FEF1A3F" w14:textId="77777777" w:rsidR="00E84C37" w:rsidRDefault="00E84C37" w:rsidP="00E84C37">
      <w:pPr>
        <w:rPr>
          <w:rFonts w:cs="Calibri"/>
          <w:b/>
          <w:sz w:val="24"/>
          <w:szCs w:val="24"/>
          <w:lang w:val="en-GB"/>
        </w:rPr>
      </w:pPr>
    </w:p>
    <w:p w14:paraId="72CEDAC5" w14:textId="77777777" w:rsidR="00E84C37" w:rsidRDefault="00E84C37" w:rsidP="00E84C37">
      <w:pPr>
        <w:rPr>
          <w:rFonts w:cs="Calibri"/>
          <w:b/>
          <w:sz w:val="24"/>
          <w:szCs w:val="24"/>
          <w:lang w:val="en-GB"/>
        </w:rPr>
      </w:pPr>
      <w:r>
        <w:rPr>
          <w:rFonts w:cs="Calibri"/>
          <w:b/>
          <w:sz w:val="24"/>
          <w:szCs w:val="24"/>
          <w:lang w:val="en-GB"/>
        </w:rPr>
        <w:t>II. FURTHER PRACTICE. WRITING</w:t>
      </w:r>
    </w:p>
    <w:p w14:paraId="04ABA963" w14:textId="77777777" w:rsidR="00E84C37" w:rsidRDefault="00E84C37" w:rsidP="00E84C37">
      <w:pPr>
        <w:rPr>
          <w:rFonts w:cs="Calibri"/>
          <w:b/>
          <w:lang w:val="en-GB"/>
        </w:rPr>
      </w:pPr>
      <w:r>
        <w:rPr>
          <w:rFonts w:cs="Calibri"/>
          <w:b/>
          <w:lang w:val="en-GB"/>
        </w:rPr>
        <w:t>Put in writing one of the points from each exercise above.</w:t>
      </w:r>
    </w:p>
    <w:p w14:paraId="488DEB25" w14:textId="77777777" w:rsidR="00E84C37" w:rsidRPr="00072ACC" w:rsidRDefault="00E84C37" w:rsidP="00E84C37">
      <w:pPr>
        <w:rPr>
          <w:rFonts w:cs="Calibri"/>
          <w:b/>
          <w:u w:val="single"/>
          <w:lang w:val="en-GB"/>
        </w:rPr>
      </w:pPr>
      <w:r w:rsidRPr="00072ACC">
        <w:rPr>
          <w:rFonts w:cs="Calibri"/>
          <w:b/>
          <w:u w:val="single"/>
          <w:lang w:val="en-GB"/>
        </w:rPr>
        <w:t>Underline the tentative and firm expressions you have used.</w:t>
      </w:r>
    </w:p>
    <w:p w14:paraId="0782BC6B" w14:textId="77777777" w:rsidR="00E84C37" w:rsidRDefault="00E84C37" w:rsidP="00E84C37">
      <w:pPr>
        <w:rPr>
          <w:rFonts w:cs="Calibri"/>
          <w:b/>
          <w:lang w:val="en-GB"/>
        </w:rPr>
      </w:pPr>
    </w:p>
    <w:p w14:paraId="3D82FD68" w14:textId="77777777" w:rsidR="00E84C37" w:rsidRPr="001B7123" w:rsidRDefault="00E84C37" w:rsidP="00E84C37">
      <w:pPr>
        <w:rPr>
          <w:rFonts w:cs="Calibri"/>
          <w:b/>
          <w:color w:val="00B0F0"/>
          <w:sz w:val="24"/>
          <w:szCs w:val="24"/>
          <w:lang w:val="en-GB"/>
        </w:rPr>
      </w:pPr>
      <w:r w:rsidRPr="001B7123">
        <w:rPr>
          <w:rFonts w:cs="Calibri"/>
          <w:b/>
          <w:color w:val="00B0F0"/>
          <w:sz w:val="24"/>
          <w:szCs w:val="24"/>
          <w:lang w:val="en-GB"/>
        </w:rPr>
        <w:t>III. BIBLIOGRAPHY AND REFERENCES</w:t>
      </w:r>
    </w:p>
    <w:p w14:paraId="654062E2" w14:textId="77777777" w:rsidR="00E84C37" w:rsidRDefault="00E84C37" w:rsidP="00E84C37">
      <w:pPr>
        <w:rPr>
          <w:rFonts w:cs="Calibri"/>
          <w:b/>
          <w:color w:val="00B0F0"/>
          <w:lang w:val="en-GB"/>
        </w:rPr>
      </w:pPr>
      <w:r>
        <w:rPr>
          <w:rFonts w:cs="Calibri"/>
          <w:b/>
          <w:color w:val="00B0F0"/>
          <w:lang w:val="en-GB"/>
        </w:rPr>
        <w:t>Some ideas in the Activities Section were inspired by The Business 2.0 C1 Advanced Student’s Book, John Allison, Rachel Appleby and Edward de Chazal, pp. 26-27, MACMILLAN 2017</w:t>
      </w:r>
    </w:p>
    <w:p w14:paraId="721E6BB7" w14:textId="77777777" w:rsidR="00E84C37" w:rsidRDefault="00E84C37" w:rsidP="00E84C37">
      <w:pPr>
        <w:rPr>
          <w:rFonts w:cs="Calibri"/>
          <w:b/>
          <w:color w:val="00B0F0"/>
          <w:lang w:val="en-GB"/>
        </w:rPr>
      </w:pPr>
    </w:p>
    <w:p w14:paraId="14172FBD" w14:textId="0AC4970D" w:rsidR="00E84C37" w:rsidRDefault="00E84C37" w:rsidP="00E84C37">
      <w:pPr>
        <w:rPr>
          <w:rFonts w:cs="Calibri"/>
          <w:b/>
          <w:bCs/>
          <w:sz w:val="24"/>
          <w:szCs w:val="24"/>
          <w:lang w:val="en-GB"/>
        </w:rPr>
      </w:pPr>
    </w:p>
    <w:p w14:paraId="32E378E2" w14:textId="5BA1418E" w:rsidR="004A08C8" w:rsidRDefault="004A08C8" w:rsidP="00E84C37">
      <w:pPr>
        <w:rPr>
          <w:rFonts w:cs="Calibri"/>
          <w:b/>
          <w:bCs/>
          <w:sz w:val="24"/>
          <w:szCs w:val="24"/>
          <w:lang w:val="en-GB"/>
        </w:rPr>
      </w:pPr>
    </w:p>
    <w:p w14:paraId="545CBB0D" w14:textId="0480D318" w:rsidR="004A08C8" w:rsidRDefault="004A08C8" w:rsidP="00E84C37">
      <w:pPr>
        <w:rPr>
          <w:rFonts w:cs="Calibri"/>
          <w:b/>
          <w:bCs/>
          <w:sz w:val="24"/>
          <w:szCs w:val="24"/>
          <w:lang w:val="en-GB"/>
        </w:rPr>
      </w:pPr>
    </w:p>
    <w:p w14:paraId="5D2EEC60" w14:textId="6C2F029A" w:rsidR="004A08C8" w:rsidRDefault="004A08C8" w:rsidP="00E84C37">
      <w:pPr>
        <w:rPr>
          <w:rFonts w:cs="Calibri"/>
          <w:b/>
          <w:bCs/>
          <w:sz w:val="24"/>
          <w:szCs w:val="24"/>
          <w:lang w:val="en-GB"/>
        </w:rPr>
      </w:pPr>
    </w:p>
    <w:p w14:paraId="6283C514" w14:textId="742C8946" w:rsidR="004A08C8" w:rsidRDefault="004A08C8" w:rsidP="00E84C37">
      <w:pPr>
        <w:rPr>
          <w:rFonts w:cs="Calibri"/>
          <w:b/>
          <w:bCs/>
          <w:sz w:val="24"/>
          <w:szCs w:val="24"/>
          <w:lang w:val="en-GB"/>
        </w:rPr>
      </w:pPr>
    </w:p>
    <w:p w14:paraId="6B9B29AE" w14:textId="3A9ADDBD" w:rsidR="004A08C8" w:rsidRDefault="004A08C8" w:rsidP="00E84C37">
      <w:pPr>
        <w:rPr>
          <w:rFonts w:cs="Calibri"/>
          <w:b/>
          <w:bCs/>
          <w:sz w:val="24"/>
          <w:szCs w:val="24"/>
          <w:lang w:val="en-GB"/>
        </w:rPr>
      </w:pPr>
    </w:p>
    <w:p w14:paraId="62397A4B" w14:textId="521578E5" w:rsidR="004A08C8" w:rsidRDefault="004A08C8" w:rsidP="00E84C37">
      <w:pPr>
        <w:rPr>
          <w:rFonts w:cs="Calibri"/>
          <w:b/>
          <w:bCs/>
          <w:sz w:val="24"/>
          <w:szCs w:val="24"/>
          <w:lang w:val="en-GB"/>
        </w:rPr>
      </w:pPr>
    </w:p>
    <w:p w14:paraId="1CCBC761" w14:textId="50AC9414" w:rsidR="004A08C8" w:rsidRDefault="004A08C8" w:rsidP="00E84C37">
      <w:pPr>
        <w:rPr>
          <w:rFonts w:cs="Calibri"/>
          <w:b/>
          <w:bCs/>
          <w:sz w:val="24"/>
          <w:szCs w:val="24"/>
          <w:lang w:val="en-GB"/>
        </w:rPr>
      </w:pPr>
    </w:p>
    <w:p w14:paraId="07B993D1" w14:textId="75687684" w:rsidR="004A08C8" w:rsidRDefault="004A08C8" w:rsidP="00E84C37">
      <w:pPr>
        <w:rPr>
          <w:rFonts w:cs="Calibri"/>
          <w:b/>
          <w:bCs/>
          <w:sz w:val="24"/>
          <w:szCs w:val="24"/>
          <w:lang w:val="en-GB"/>
        </w:rPr>
      </w:pPr>
    </w:p>
    <w:p w14:paraId="43978BA2" w14:textId="2D21C12B" w:rsidR="004A08C8" w:rsidRDefault="004A08C8" w:rsidP="00E84C37">
      <w:pPr>
        <w:rPr>
          <w:rFonts w:cs="Calibri"/>
          <w:b/>
          <w:bCs/>
          <w:sz w:val="24"/>
          <w:szCs w:val="24"/>
          <w:lang w:val="en-GB"/>
        </w:rPr>
      </w:pPr>
    </w:p>
    <w:p w14:paraId="02FC6A0A" w14:textId="77777777" w:rsidR="000D0510" w:rsidRDefault="000D0510" w:rsidP="00E84C37">
      <w:pPr>
        <w:rPr>
          <w:rFonts w:cs="Calibri"/>
          <w:b/>
          <w:bCs/>
          <w:sz w:val="24"/>
          <w:szCs w:val="24"/>
          <w:lang w:val="en-GB"/>
        </w:rPr>
      </w:pPr>
    </w:p>
    <w:p w14:paraId="3D6FF2DB" w14:textId="77777777" w:rsidR="004A08C8" w:rsidRDefault="00E84C37" w:rsidP="00E84C37">
      <w:pPr>
        <w:jc w:val="center"/>
        <w:rPr>
          <w:b/>
          <w:i/>
          <w:sz w:val="28"/>
          <w:szCs w:val="28"/>
          <w:u w:val="single"/>
        </w:rPr>
      </w:pPr>
      <w:r w:rsidRPr="0014124A">
        <w:rPr>
          <w:b/>
          <w:i/>
          <w:sz w:val="28"/>
          <w:szCs w:val="28"/>
          <w:u w:val="single"/>
        </w:rPr>
        <w:t xml:space="preserve">UNIT </w:t>
      </w:r>
      <w:r>
        <w:rPr>
          <w:b/>
          <w:i/>
          <w:sz w:val="28"/>
          <w:szCs w:val="28"/>
          <w:u w:val="single"/>
        </w:rPr>
        <w:t>THREE</w:t>
      </w:r>
    </w:p>
    <w:p w14:paraId="588F1AA2" w14:textId="3C69AF1E" w:rsidR="00E84C37" w:rsidRDefault="00E84C37" w:rsidP="00E84C37">
      <w:pPr>
        <w:jc w:val="center"/>
        <w:rPr>
          <w:b/>
          <w:i/>
          <w:sz w:val="28"/>
          <w:szCs w:val="28"/>
          <w:u w:val="single"/>
        </w:rPr>
      </w:pPr>
      <w:r w:rsidRPr="0014124A">
        <w:rPr>
          <w:b/>
          <w:i/>
          <w:sz w:val="28"/>
          <w:szCs w:val="28"/>
          <w:u w:val="single"/>
        </w:rPr>
        <w:t>TENTATIVE LANGUAGE - HEDGING IN PRACTICE</w:t>
      </w:r>
    </w:p>
    <w:p w14:paraId="04FDA2CE" w14:textId="77777777" w:rsidR="00E84C37" w:rsidRPr="0014124A" w:rsidRDefault="00E84C37" w:rsidP="00E84C37">
      <w:pPr>
        <w:jc w:val="center"/>
        <w:rPr>
          <w:b/>
          <w:i/>
          <w:sz w:val="28"/>
          <w:szCs w:val="28"/>
          <w:u w:val="single"/>
        </w:rPr>
      </w:pPr>
      <w:r>
        <w:rPr>
          <w:b/>
          <w:i/>
          <w:sz w:val="28"/>
          <w:szCs w:val="28"/>
          <w:u w:val="single"/>
        </w:rPr>
        <w:t>PART TWO</w:t>
      </w:r>
    </w:p>
    <w:p w14:paraId="115B662C" w14:textId="77777777" w:rsidR="00E84C37" w:rsidRPr="0014124A" w:rsidRDefault="00E84C37" w:rsidP="00E84C37">
      <w:pPr>
        <w:jc w:val="center"/>
        <w:rPr>
          <w:b/>
          <w:iCs/>
          <w:sz w:val="32"/>
          <w:szCs w:val="32"/>
        </w:rPr>
      </w:pPr>
      <w:r>
        <w:rPr>
          <w:b/>
          <w:iCs/>
          <w:sz w:val="32"/>
          <w:szCs w:val="32"/>
        </w:rPr>
        <w:t>TEACHER’S</w:t>
      </w:r>
    </w:p>
    <w:p w14:paraId="7A6B5556" w14:textId="77777777" w:rsidR="00E84C37" w:rsidRPr="00ED7AFA" w:rsidRDefault="00E84C37" w:rsidP="00E84C37">
      <w:pPr>
        <w:rPr>
          <w:rFonts w:cs="Calibri"/>
          <w:b/>
          <w:i/>
          <w:iCs/>
          <w:sz w:val="18"/>
          <w:szCs w:val="18"/>
          <w:lang w:val="en-GB"/>
        </w:rPr>
      </w:pPr>
      <w:r w:rsidRPr="00ED7AFA">
        <w:rPr>
          <w:rFonts w:cs="Calibri"/>
          <w:b/>
          <w:i/>
          <w:iCs/>
          <w:sz w:val="18"/>
          <w:szCs w:val="18"/>
          <w:lang w:val="en-GB"/>
        </w:rPr>
        <w:t>In this section, Students form their own answers. The Teacher collects feedback from groups, once each Activity has been finished.</w:t>
      </w:r>
    </w:p>
    <w:p w14:paraId="02B5BCA8" w14:textId="77777777" w:rsidR="00E84C37" w:rsidRDefault="00E84C37" w:rsidP="00E84C37">
      <w:pPr>
        <w:rPr>
          <w:rFonts w:cs="Calibri"/>
          <w:b/>
          <w:sz w:val="24"/>
          <w:szCs w:val="24"/>
          <w:lang w:val="en-GB"/>
        </w:rPr>
      </w:pPr>
      <w:r>
        <w:rPr>
          <w:rFonts w:cs="Calibri"/>
          <w:b/>
          <w:sz w:val="24"/>
          <w:szCs w:val="24"/>
          <w:lang w:val="en-GB"/>
        </w:rPr>
        <w:t>I. MORE ACTIVITIES</w:t>
      </w:r>
    </w:p>
    <w:p w14:paraId="1113289D" w14:textId="77777777" w:rsidR="00E84C37" w:rsidRDefault="00E84C37" w:rsidP="00E84C37">
      <w:pPr>
        <w:rPr>
          <w:rFonts w:cs="Calibri"/>
          <w:b/>
          <w:sz w:val="24"/>
          <w:szCs w:val="24"/>
          <w:lang w:val="en-GB"/>
        </w:rPr>
      </w:pPr>
      <w:r>
        <w:rPr>
          <w:rFonts w:cs="Calibri"/>
          <w:b/>
          <w:sz w:val="24"/>
          <w:szCs w:val="24"/>
          <w:lang w:val="en-GB"/>
        </w:rPr>
        <w:t>C. MAKING FORECASTS AND PREDICTIONS, AND EXPRESSING DEGREES OF PROBABILITY</w:t>
      </w:r>
    </w:p>
    <w:p w14:paraId="2709CFA1" w14:textId="77777777" w:rsidR="00E84C37" w:rsidRDefault="00E84C37" w:rsidP="00E84C37">
      <w:pPr>
        <w:rPr>
          <w:rFonts w:cs="Calibri"/>
          <w:b/>
          <w:lang w:val="en-GB"/>
        </w:rPr>
      </w:pPr>
      <w:proofErr w:type="spellStart"/>
      <w:r>
        <w:rPr>
          <w:rFonts w:cs="Calibri"/>
          <w:b/>
          <w:lang w:val="en-GB"/>
        </w:rPr>
        <w:t>i</w:t>
      </w:r>
      <w:proofErr w:type="spellEnd"/>
      <w:r>
        <w:rPr>
          <w:rFonts w:cs="Calibri"/>
          <w:b/>
          <w:lang w:val="en-GB"/>
        </w:rPr>
        <w:t xml:space="preserve">. LOOK AT THE PHRASES BELOW, INDICATING A HIGH DEGREE OF PROBABILITY </w:t>
      </w:r>
    </w:p>
    <w:p w14:paraId="3E6F0DA2" w14:textId="77777777" w:rsidR="00E84C37" w:rsidRDefault="00E84C37" w:rsidP="00E84C37">
      <w:pPr>
        <w:rPr>
          <w:rFonts w:cs="Calibri"/>
          <w:b/>
          <w:i/>
          <w:color w:val="44546A" w:themeColor="text2"/>
          <w:lang w:val="en-GB"/>
        </w:rPr>
      </w:pPr>
      <w:r>
        <w:rPr>
          <w:rFonts w:cs="Calibri"/>
          <w:b/>
          <w:i/>
          <w:color w:val="44546A" w:themeColor="text2"/>
          <w:lang w:val="en-GB"/>
        </w:rPr>
        <w:t>Be poised to</w:t>
      </w:r>
      <w:r>
        <w:rPr>
          <w:rFonts w:cs="Calibri"/>
          <w:b/>
          <w:i/>
          <w:color w:val="44546A" w:themeColor="text2"/>
          <w:lang w:val="en-GB"/>
        </w:rPr>
        <w:tab/>
        <w:t>be on the verge of</w:t>
      </w:r>
      <w:r>
        <w:rPr>
          <w:rFonts w:cs="Calibri"/>
          <w:b/>
          <w:i/>
          <w:color w:val="44546A" w:themeColor="text2"/>
          <w:lang w:val="en-GB"/>
        </w:rPr>
        <w:tab/>
        <w:t>be on the brink of</w:t>
      </w:r>
      <w:r>
        <w:rPr>
          <w:rFonts w:cs="Calibri"/>
          <w:b/>
          <w:i/>
          <w:color w:val="44546A" w:themeColor="text2"/>
          <w:lang w:val="en-GB"/>
        </w:rPr>
        <w:tab/>
        <w:t>be bound to</w:t>
      </w:r>
      <w:r>
        <w:rPr>
          <w:rFonts w:cs="Calibri"/>
          <w:b/>
          <w:i/>
          <w:color w:val="44546A" w:themeColor="text2"/>
          <w:lang w:val="en-GB"/>
        </w:rPr>
        <w:tab/>
        <w:t xml:space="preserve">be set to </w:t>
      </w:r>
      <w:r>
        <w:rPr>
          <w:rFonts w:cs="Calibri"/>
          <w:b/>
          <w:i/>
          <w:color w:val="44546A" w:themeColor="text2"/>
          <w:lang w:val="en-GB"/>
        </w:rPr>
        <w:tab/>
      </w:r>
      <w:r>
        <w:rPr>
          <w:rFonts w:cs="Calibri"/>
          <w:b/>
          <w:i/>
          <w:color w:val="44546A" w:themeColor="text2"/>
          <w:lang w:val="en-GB"/>
        </w:rPr>
        <w:tab/>
        <w:t>be certain to</w:t>
      </w:r>
      <w:r>
        <w:rPr>
          <w:rFonts w:cs="Calibri"/>
          <w:b/>
          <w:i/>
          <w:color w:val="44546A" w:themeColor="text2"/>
          <w:lang w:val="en-GB"/>
        </w:rPr>
        <w:tab/>
        <w:t>be due to</w:t>
      </w:r>
      <w:r>
        <w:rPr>
          <w:rFonts w:cs="Calibri"/>
          <w:b/>
          <w:i/>
          <w:color w:val="44546A" w:themeColor="text2"/>
          <w:lang w:val="en-GB"/>
        </w:rPr>
        <w:tab/>
        <w:t>be going to</w:t>
      </w:r>
      <w:r>
        <w:rPr>
          <w:rFonts w:cs="Calibri"/>
          <w:b/>
          <w:i/>
          <w:color w:val="44546A" w:themeColor="text2"/>
          <w:lang w:val="en-GB"/>
        </w:rPr>
        <w:tab/>
        <w:t>be about to</w:t>
      </w:r>
      <w:r>
        <w:rPr>
          <w:rFonts w:cs="Calibri"/>
          <w:b/>
          <w:i/>
          <w:color w:val="44546A" w:themeColor="text2"/>
          <w:lang w:val="en-GB"/>
        </w:rPr>
        <w:tab/>
        <w:t>will certainly / surely</w:t>
      </w:r>
    </w:p>
    <w:p w14:paraId="456AD7E4" w14:textId="77777777" w:rsidR="00E84C37" w:rsidRDefault="00E84C37" w:rsidP="00E84C37">
      <w:pPr>
        <w:rPr>
          <w:rFonts w:cs="Calibri"/>
          <w:b/>
          <w:sz w:val="24"/>
          <w:szCs w:val="24"/>
          <w:lang w:val="en-GB"/>
        </w:rPr>
      </w:pPr>
    </w:p>
    <w:p w14:paraId="2EE93014" w14:textId="77777777" w:rsidR="00E84C37" w:rsidRDefault="00E84C37" w:rsidP="00E84C37">
      <w:pPr>
        <w:rPr>
          <w:rFonts w:cs="Calibri"/>
          <w:b/>
          <w:lang w:val="en-GB"/>
        </w:rPr>
      </w:pPr>
      <w:r>
        <w:rPr>
          <w:rFonts w:cs="Calibri"/>
          <w:b/>
          <w:lang w:val="en-GB"/>
        </w:rPr>
        <w:lastRenderedPageBreak/>
        <w:t>ii. Now work in groups of four to six for a couple of minutes. Brainstorm for ideas and prepare a draft of a short presentation on one topic from the list below, relating to the vision of the world in 2050s (you may wish to incorporate some of the prompts). Ensure each team chooses a different topic.</w:t>
      </w:r>
    </w:p>
    <w:p w14:paraId="42E63879" w14:textId="77777777" w:rsidR="00E84C37" w:rsidRDefault="00E84C37" w:rsidP="00E84C37">
      <w:pPr>
        <w:rPr>
          <w:rFonts w:cs="Calibri"/>
          <w:lang w:val="en-GB"/>
        </w:rPr>
      </w:pPr>
    </w:p>
    <w:p w14:paraId="15113F32" w14:textId="77777777" w:rsidR="00E84C37" w:rsidRDefault="00E84C37" w:rsidP="00E84C37">
      <w:pPr>
        <w:rPr>
          <w:rFonts w:cs="Calibri"/>
          <w:lang w:val="en-GB"/>
        </w:rPr>
      </w:pPr>
      <w:r>
        <w:rPr>
          <w:rFonts w:cs="Calibri"/>
          <w:lang w:val="en-GB"/>
        </w:rPr>
        <w:t>When making your deductions and predictions, make sure you use both the tentative and firm language from the input above. Also try to make your predictions as plausible as you can, basing on real life, updated facts.</w:t>
      </w:r>
    </w:p>
    <w:p w14:paraId="51B20E58" w14:textId="77777777" w:rsidR="00E84C37" w:rsidRDefault="00E84C37" w:rsidP="00E84C37">
      <w:pPr>
        <w:rPr>
          <w:rFonts w:cs="Calibri"/>
          <w:lang w:val="en-GB"/>
        </w:rPr>
      </w:pPr>
      <w:r>
        <w:rPr>
          <w:rFonts w:cs="Calibri"/>
          <w:lang w:val="en-GB"/>
        </w:rPr>
        <w:t>When you are ready, elect a representative of your team, who will present your group’s ideas to class in a one-minute speech.</w:t>
      </w:r>
    </w:p>
    <w:p w14:paraId="36DD341D" w14:textId="77777777" w:rsidR="00E84C37" w:rsidRDefault="00E84C37" w:rsidP="00E84C37">
      <w:pPr>
        <w:rPr>
          <w:rFonts w:cs="Calibri"/>
          <w:lang w:val="en-GB"/>
        </w:rPr>
      </w:pPr>
      <w:r>
        <w:rPr>
          <w:rFonts w:cs="Calibri"/>
          <w:lang w:val="en-GB"/>
        </w:rPr>
        <w:t>The speaker who uses most of the tentative language phrases is the winner.</w:t>
      </w:r>
    </w:p>
    <w:p w14:paraId="5F2516D2" w14:textId="77777777" w:rsidR="00E84C37" w:rsidRDefault="00E84C37" w:rsidP="00E84C37">
      <w:pPr>
        <w:rPr>
          <w:rFonts w:cs="Calibri"/>
          <w:b/>
          <w:lang w:val="en-GB"/>
        </w:rPr>
      </w:pPr>
      <w:r>
        <w:rPr>
          <w:rFonts w:cs="Calibri"/>
          <w:b/>
          <w:lang w:val="en-GB"/>
        </w:rPr>
        <w:t>Example</w:t>
      </w:r>
    </w:p>
    <w:p w14:paraId="2CE971C6" w14:textId="77777777" w:rsidR="00E84C37" w:rsidRDefault="00E84C37" w:rsidP="00E84C37">
      <w:pPr>
        <w:rPr>
          <w:rFonts w:cs="Calibri"/>
          <w:lang w:val="en-GB"/>
        </w:rPr>
      </w:pPr>
      <w:r>
        <w:rPr>
          <w:rFonts w:cs="Calibri"/>
          <w:lang w:val="en-GB"/>
        </w:rPr>
        <w:t xml:space="preserve">SOCIAL LIFE (extensive use of social media and technology in general, social distancing, </w:t>
      </w:r>
      <w:proofErr w:type="spellStart"/>
      <w:r>
        <w:rPr>
          <w:rFonts w:cs="Calibri"/>
          <w:lang w:val="en-GB"/>
        </w:rPr>
        <w:t>Covid</w:t>
      </w:r>
      <w:proofErr w:type="spellEnd"/>
      <w:r>
        <w:rPr>
          <w:rFonts w:cs="Calibri"/>
          <w:lang w:val="en-GB"/>
        </w:rPr>
        <w:t xml:space="preserve"> 19 and </w:t>
      </w:r>
      <w:proofErr w:type="gramStart"/>
      <w:r>
        <w:rPr>
          <w:rFonts w:cs="Calibri"/>
          <w:lang w:val="en-GB"/>
        </w:rPr>
        <w:t>other</w:t>
      </w:r>
      <w:proofErr w:type="gramEnd"/>
      <w:r>
        <w:rPr>
          <w:rFonts w:cs="Calibri"/>
          <w:lang w:val="en-GB"/>
        </w:rPr>
        <w:t xml:space="preserve"> factors’ impact)</w:t>
      </w:r>
    </w:p>
    <w:p w14:paraId="12BE7999" w14:textId="77777777" w:rsidR="00E84C37" w:rsidRDefault="00E84C37" w:rsidP="00E84C37">
      <w:pPr>
        <w:rPr>
          <w:rFonts w:cs="Calibri"/>
          <w:lang w:val="en-GB"/>
        </w:rPr>
      </w:pPr>
      <w:r>
        <w:rPr>
          <w:rFonts w:cs="Calibri"/>
          <w:lang w:val="en-GB"/>
        </w:rPr>
        <w:t xml:space="preserve">In the future world, social life </w:t>
      </w:r>
      <w:r>
        <w:rPr>
          <w:rFonts w:cs="Calibri"/>
          <w:b/>
          <w:i/>
          <w:lang w:val="en-GB"/>
        </w:rPr>
        <w:t>is bound to be</w:t>
      </w:r>
      <w:r>
        <w:rPr>
          <w:rFonts w:cs="Calibri"/>
          <w:lang w:val="en-GB"/>
        </w:rPr>
        <w:t xml:space="preserve"> affected by modern technology – to an extent unprecedented before. People are using social media to communicate with each other more and more often. It is becoming the major means of communication even now. </w:t>
      </w:r>
      <w:proofErr w:type="gramStart"/>
      <w:r>
        <w:rPr>
          <w:rFonts w:cs="Calibri"/>
          <w:lang w:val="en-GB"/>
        </w:rPr>
        <w:t>So</w:t>
      </w:r>
      <w:proofErr w:type="gramEnd"/>
      <w:r>
        <w:rPr>
          <w:rFonts w:cs="Calibri"/>
          <w:lang w:val="en-GB"/>
        </w:rPr>
        <w:t xml:space="preserve"> in the future, </w:t>
      </w:r>
      <w:r>
        <w:rPr>
          <w:rFonts w:cs="Calibri"/>
          <w:b/>
          <w:i/>
          <w:lang w:val="en-GB"/>
        </w:rPr>
        <w:t>in all likelihood</w:t>
      </w:r>
      <w:r>
        <w:rPr>
          <w:rFonts w:cs="Calibri"/>
          <w:lang w:val="en-GB"/>
        </w:rPr>
        <w:t xml:space="preserve"> not so very far-off, this </w:t>
      </w:r>
      <w:r>
        <w:rPr>
          <w:rFonts w:cs="Calibri"/>
          <w:b/>
          <w:i/>
          <w:lang w:val="en-GB"/>
        </w:rPr>
        <w:t>is going to</w:t>
      </w:r>
      <w:r>
        <w:rPr>
          <w:rFonts w:cs="Calibri"/>
          <w:lang w:val="en-GB"/>
        </w:rPr>
        <w:t xml:space="preserve"> become even more common. People </w:t>
      </w:r>
      <w:r>
        <w:rPr>
          <w:rFonts w:cs="Calibri"/>
          <w:b/>
          <w:i/>
          <w:lang w:val="en-GB"/>
        </w:rPr>
        <w:t>might</w:t>
      </w:r>
      <w:r>
        <w:rPr>
          <w:rFonts w:cs="Calibri"/>
          <w:lang w:val="en-GB"/>
        </w:rPr>
        <w:t xml:space="preserve"> give up on seeing one another in person altogether. What with the holograms and virtual reality means becoming more and more available even now? The </w:t>
      </w:r>
      <w:proofErr w:type="spellStart"/>
      <w:r>
        <w:rPr>
          <w:rFonts w:cs="Calibri"/>
          <w:lang w:val="en-GB"/>
        </w:rPr>
        <w:t>Covid</w:t>
      </w:r>
      <w:proofErr w:type="spellEnd"/>
      <w:r>
        <w:rPr>
          <w:rFonts w:cs="Calibri"/>
          <w:lang w:val="en-GB"/>
        </w:rPr>
        <w:t xml:space="preserve"> situation being over, people </w:t>
      </w:r>
      <w:r>
        <w:rPr>
          <w:rFonts w:cs="Calibri"/>
          <w:b/>
          <w:i/>
          <w:lang w:val="en-GB"/>
        </w:rPr>
        <w:t>are set to</w:t>
      </w:r>
      <w:r>
        <w:rPr>
          <w:rFonts w:cs="Calibri"/>
          <w:b/>
          <w:lang w:val="en-GB"/>
        </w:rPr>
        <w:t xml:space="preserve"> </w:t>
      </w:r>
      <w:r>
        <w:rPr>
          <w:rFonts w:cs="Calibri"/>
          <w:lang w:val="en-GB"/>
        </w:rPr>
        <w:t xml:space="preserve">grow used to social distancing, which </w:t>
      </w:r>
      <w:r>
        <w:rPr>
          <w:rFonts w:cs="Calibri"/>
          <w:b/>
          <w:bCs/>
          <w:i/>
          <w:iCs/>
          <w:lang w:val="en-GB"/>
        </w:rPr>
        <w:t xml:space="preserve">probably </w:t>
      </w:r>
      <w:r>
        <w:rPr>
          <w:rFonts w:cs="Calibri"/>
          <w:b/>
          <w:i/>
          <w:lang w:val="en-GB"/>
        </w:rPr>
        <w:t>will not</w:t>
      </w:r>
      <w:r>
        <w:rPr>
          <w:rFonts w:cs="Calibri"/>
          <w:lang w:val="en-GB"/>
        </w:rPr>
        <w:t xml:space="preserve"> help the development of their social skills.</w:t>
      </w:r>
    </w:p>
    <w:p w14:paraId="304B8CB1" w14:textId="77777777" w:rsidR="00E84C37" w:rsidRDefault="00E84C37" w:rsidP="00E84C37">
      <w:pPr>
        <w:rPr>
          <w:rFonts w:cs="Calibri"/>
          <w:lang w:val="en-GB"/>
        </w:rPr>
      </w:pPr>
      <w:r>
        <w:rPr>
          <w:rFonts w:cs="Calibri"/>
          <w:lang w:val="en-GB"/>
        </w:rPr>
        <w:t>1. EDUCATION (home schooling / online classes / highly practical approach / no humanities or arts taught)</w:t>
      </w:r>
    </w:p>
    <w:p w14:paraId="5D613F49" w14:textId="77777777" w:rsidR="00E84C37" w:rsidRDefault="00E84C37" w:rsidP="00E84C37">
      <w:pPr>
        <w:rPr>
          <w:rFonts w:cs="Calibri"/>
          <w:lang w:val="en-GB"/>
        </w:rPr>
      </w:pPr>
      <w:r>
        <w:rPr>
          <w:rFonts w:cs="Calibri"/>
          <w:lang w:val="en-GB"/>
        </w:rPr>
        <w:t>2. TECHNOLOGY (AI, space travel, intelligent cities, robots)</w:t>
      </w:r>
    </w:p>
    <w:p w14:paraId="76C5BD51" w14:textId="77777777" w:rsidR="00E84C37" w:rsidRDefault="00E84C37" w:rsidP="00E84C37">
      <w:pPr>
        <w:rPr>
          <w:rFonts w:cs="Calibri"/>
          <w:lang w:val="en-GB"/>
        </w:rPr>
      </w:pPr>
      <w:r>
        <w:rPr>
          <w:rFonts w:cs="Calibri"/>
          <w:lang w:val="en-GB"/>
        </w:rPr>
        <w:t>3. FAMILY LIFE (demographic crisis, no traditional families, frail relations between people)</w:t>
      </w:r>
    </w:p>
    <w:p w14:paraId="1AFCB88D" w14:textId="77777777" w:rsidR="00E84C37" w:rsidRDefault="00E84C37" w:rsidP="00E84C37">
      <w:pPr>
        <w:rPr>
          <w:rFonts w:cs="Calibri"/>
          <w:lang w:val="en-GB"/>
        </w:rPr>
      </w:pPr>
      <w:r>
        <w:rPr>
          <w:rFonts w:cs="Calibri"/>
          <w:lang w:val="en-GB"/>
        </w:rPr>
        <w:t>4. ECOLOGICAL CRISIS (no drinking water, climate breakdown, species becoming extinct by the day)</w:t>
      </w:r>
    </w:p>
    <w:p w14:paraId="6C40B0E4" w14:textId="77777777" w:rsidR="00E84C37" w:rsidRDefault="00E84C37" w:rsidP="00E84C37">
      <w:pPr>
        <w:rPr>
          <w:rFonts w:cs="Calibri"/>
          <w:lang w:val="en-GB"/>
        </w:rPr>
      </w:pPr>
      <w:r>
        <w:rPr>
          <w:rFonts w:cs="Calibri"/>
          <w:lang w:val="en-GB"/>
        </w:rPr>
        <w:t>5. MEDICINE PROGRESS AND/OR CRISIS (viruses mutating, immunology falling, resistance to antibiotics, new epidemics)</w:t>
      </w:r>
    </w:p>
    <w:p w14:paraId="08CF1976" w14:textId="77777777" w:rsidR="00E84C37" w:rsidRDefault="00E84C37" w:rsidP="00E84C37">
      <w:pPr>
        <w:rPr>
          <w:rFonts w:cs="Calibri"/>
          <w:lang w:val="en-GB"/>
        </w:rPr>
      </w:pPr>
      <w:r>
        <w:rPr>
          <w:rFonts w:cs="Calibri"/>
          <w:lang w:val="en-GB"/>
        </w:rPr>
        <w:t>6. WORK AND CAREER (high unemployment rate, work from home, constant change, no security)</w:t>
      </w:r>
    </w:p>
    <w:p w14:paraId="0C107673" w14:textId="77777777" w:rsidR="00E84C37" w:rsidRDefault="00E84C37" w:rsidP="00E84C37">
      <w:pPr>
        <w:rPr>
          <w:rFonts w:cs="Calibri"/>
          <w:b/>
          <w:lang w:val="en-GB"/>
        </w:rPr>
      </w:pPr>
    </w:p>
    <w:p w14:paraId="6E9CBE31" w14:textId="77777777" w:rsidR="00E84C37" w:rsidRDefault="00E84C37" w:rsidP="00E84C37">
      <w:pPr>
        <w:rPr>
          <w:rFonts w:cs="Calibri"/>
          <w:b/>
          <w:sz w:val="24"/>
          <w:szCs w:val="24"/>
          <w:lang w:val="en-GB"/>
        </w:rPr>
      </w:pPr>
      <w:r>
        <w:rPr>
          <w:rFonts w:cs="Calibri"/>
          <w:b/>
          <w:sz w:val="24"/>
          <w:szCs w:val="24"/>
          <w:lang w:val="en-GB"/>
        </w:rPr>
        <w:lastRenderedPageBreak/>
        <w:t>D. PLAYING WITH DEGREES OF PROBABILITY</w:t>
      </w:r>
    </w:p>
    <w:p w14:paraId="0E394248" w14:textId="77777777" w:rsidR="00E84C37" w:rsidRDefault="00E84C37" w:rsidP="00E84C37">
      <w:pPr>
        <w:rPr>
          <w:rFonts w:cs="Calibri"/>
          <w:b/>
          <w:i/>
          <w:lang w:val="en-GB"/>
        </w:rPr>
      </w:pPr>
      <w:r>
        <w:rPr>
          <w:rFonts w:cs="Calibri"/>
          <w:b/>
          <w:sz w:val="24"/>
          <w:szCs w:val="24"/>
          <w:lang w:val="en-GB"/>
        </w:rPr>
        <w:t xml:space="preserve">Bearing in mind both the tentative and firm expressions relating to probability, do the following exercise. </w:t>
      </w:r>
    </w:p>
    <w:p w14:paraId="45B08DF6" w14:textId="77777777" w:rsidR="00E84C37" w:rsidRDefault="00E84C37" w:rsidP="00E84C37">
      <w:pPr>
        <w:rPr>
          <w:rFonts w:cs="Calibri"/>
          <w:lang w:val="en-GB"/>
        </w:rPr>
      </w:pPr>
      <w:r>
        <w:rPr>
          <w:rFonts w:cs="Calibri"/>
          <w:lang w:val="en-GB"/>
        </w:rPr>
        <w:t>In pairs take turns to contradict one another: one person makes a firm statement, while the other one contradicts him/her, by toning down their claims.</w:t>
      </w:r>
    </w:p>
    <w:p w14:paraId="2142ECFD" w14:textId="77777777" w:rsidR="00E84C37" w:rsidRDefault="00E84C37" w:rsidP="00E84C37">
      <w:pPr>
        <w:rPr>
          <w:rFonts w:cs="Calibri"/>
          <w:b/>
          <w:lang w:val="en-GB"/>
        </w:rPr>
      </w:pPr>
      <w:r>
        <w:rPr>
          <w:rFonts w:cs="Calibri"/>
          <w:b/>
          <w:lang w:val="en-GB"/>
        </w:rPr>
        <w:t xml:space="preserve">Example: It is a cloudy night. Will </w:t>
      </w:r>
      <w:proofErr w:type="gramStart"/>
      <w:r>
        <w:rPr>
          <w:rFonts w:cs="Calibri"/>
          <w:b/>
          <w:lang w:val="en-GB"/>
        </w:rPr>
        <w:t>it</w:t>
      </w:r>
      <w:proofErr w:type="gramEnd"/>
      <w:r>
        <w:rPr>
          <w:rFonts w:cs="Calibri"/>
          <w:b/>
          <w:lang w:val="en-GB"/>
        </w:rPr>
        <w:t xml:space="preserve"> rain?</w:t>
      </w:r>
    </w:p>
    <w:p w14:paraId="1F8A587D" w14:textId="77777777" w:rsidR="00E84C37" w:rsidRDefault="00E84C37" w:rsidP="00E84C37">
      <w:r>
        <w:rPr>
          <w:rFonts w:cs="Calibri"/>
          <w:lang w:val="en-GB"/>
        </w:rPr>
        <w:t xml:space="preserve">A: Look at those clouds. It is </w:t>
      </w:r>
      <w:r>
        <w:rPr>
          <w:rFonts w:cs="Calibri"/>
          <w:u w:val="single"/>
          <w:lang w:val="en-GB"/>
        </w:rPr>
        <w:t>definitely going to</w:t>
      </w:r>
      <w:r>
        <w:rPr>
          <w:rFonts w:cs="Calibri"/>
          <w:lang w:val="en-GB"/>
        </w:rPr>
        <w:t xml:space="preserve"> rain tomorrow. And I was planning a trip to the mountains with my English friends!</w:t>
      </w:r>
    </w:p>
    <w:p w14:paraId="19717E31" w14:textId="77777777" w:rsidR="00E84C37" w:rsidRDefault="00E84C37" w:rsidP="00E84C37">
      <w:r>
        <w:rPr>
          <w:rFonts w:cs="Calibri"/>
          <w:lang w:val="en-GB"/>
        </w:rPr>
        <w:t xml:space="preserve">B: Don’t fret. </w:t>
      </w:r>
      <w:r>
        <w:rPr>
          <w:rFonts w:cs="Calibri"/>
          <w:b/>
          <w:i/>
          <w:lang w:val="en-GB"/>
        </w:rPr>
        <w:t>One cannot be certain</w:t>
      </w:r>
      <w:r>
        <w:rPr>
          <w:rFonts w:cs="Calibri"/>
          <w:lang w:val="en-GB"/>
        </w:rPr>
        <w:t xml:space="preserve">. Recently it’s been cloudy, but the gusts of wind blew the clouds away in no time. That </w:t>
      </w:r>
      <w:r>
        <w:rPr>
          <w:rFonts w:cs="Calibri"/>
          <w:b/>
          <w:i/>
          <w:lang w:val="en-GB"/>
        </w:rPr>
        <w:t>might</w:t>
      </w:r>
      <w:r>
        <w:rPr>
          <w:rFonts w:cs="Calibri"/>
          <w:lang w:val="en-GB"/>
        </w:rPr>
        <w:t xml:space="preserve"> happen again, </w:t>
      </w:r>
      <w:r>
        <w:rPr>
          <w:rFonts w:cs="Calibri"/>
          <w:b/>
          <w:i/>
          <w:lang w:val="en-GB"/>
        </w:rPr>
        <w:t>I can’t see why it</w:t>
      </w:r>
      <w:r>
        <w:rPr>
          <w:rFonts w:cs="Calibri"/>
          <w:lang w:val="en-GB"/>
        </w:rPr>
        <w:t xml:space="preserve"> </w:t>
      </w:r>
      <w:r>
        <w:rPr>
          <w:rFonts w:cs="Calibri"/>
          <w:b/>
          <w:i/>
          <w:lang w:val="en-GB"/>
        </w:rPr>
        <w:t>shouldn’t</w:t>
      </w:r>
      <w:r>
        <w:rPr>
          <w:rFonts w:cs="Calibri"/>
          <w:lang w:val="en-GB"/>
        </w:rPr>
        <w:t>.</w:t>
      </w:r>
    </w:p>
    <w:p w14:paraId="3202DBEB" w14:textId="77777777" w:rsidR="00E84C37" w:rsidRDefault="00E84C37" w:rsidP="00E84C37">
      <w:r>
        <w:rPr>
          <w:rFonts w:cs="Calibri"/>
          <w:lang w:val="en-GB"/>
        </w:rPr>
        <w:t xml:space="preserve">A: I hope you are right, but over the past few days there have been torrential rains and in spring such torrents </w:t>
      </w:r>
      <w:r>
        <w:rPr>
          <w:rFonts w:cs="Calibri"/>
          <w:u w:val="single"/>
          <w:lang w:val="en-GB"/>
        </w:rPr>
        <w:t>are bound to</w:t>
      </w:r>
      <w:r>
        <w:rPr>
          <w:rFonts w:cs="Calibri"/>
          <w:lang w:val="en-GB"/>
        </w:rPr>
        <w:t xml:space="preserve"> recur. I don’t know what I was thinking about, planning that trip!</w:t>
      </w:r>
    </w:p>
    <w:p w14:paraId="32BB901A" w14:textId="77777777" w:rsidR="00E84C37" w:rsidRDefault="00E84C37" w:rsidP="00E84C37">
      <w:pPr>
        <w:rPr>
          <w:rFonts w:cs="Calibri"/>
          <w:lang w:val="en-GB"/>
        </w:rPr>
      </w:pPr>
      <w:r>
        <w:rPr>
          <w:rFonts w:cs="Calibri"/>
          <w:lang w:val="en-GB"/>
        </w:rPr>
        <w:t xml:space="preserve">B: No worries. There </w:t>
      </w:r>
      <w:r>
        <w:rPr>
          <w:rFonts w:cs="Calibri"/>
          <w:b/>
          <w:i/>
          <w:lang w:val="en-GB"/>
        </w:rPr>
        <w:t>might</w:t>
      </w:r>
      <w:r>
        <w:rPr>
          <w:rFonts w:cs="Calibri"/>
          <w:lang w:val="en-GB"/>
        </w:rPr>
        <w:t xml:space="preserve"> be a sunny spell just for you. Besides, if the worst comes to the worst, you </w:t>
      </w:r>
      <w:r>
        <w:rPr>
          <w:rFonts w:cs="Calibri"/>
          <w:b/>
          <w:i/>
          <w:lang w:val="en-GB"/>
        </w:rPr>
        <w:t>might as well</w:t>
      </w:r>
      <w:r>
        <w:rPr>
          <w:rFonts w:cs="Calibri"/>
          <w:lang w:val="en-GB"/>
        </w:rPr>
        <w:t xml:space="preserve"> hide in that little café near the castle and wait it out, </w:t>
      </w:r>
      <w:r>
        <w:rPr>
          <w:rFonts w:cs="Calibri"/>
          <w:b/>
          <w:i/>
          <w:lang w:val="en-GB"/>
        </w:rPr>
        <w:t>mightn’t you</w:t>
      </w:r>
      <w:r>
        <w:rPr>
          <w:rFonts w:cs="Calibri"/>
          <w:lang w:val="en-GB"/>
        </w:rPr>
        <w:t xml:space="preserve">? </w:t>
      </w:r>
    </w:p>
    <w:p w14:paraId="60940518" w14:textId="77777777" w:rsidR="00E84C37" w:rsidRDefault="00E84C37" w:rsidP="00E84C37"/>
    <w:p w14:paraId="299446C8" w14:textId="77777777" w:rsidR="00E84C37" w:rsidRDefault="00E84C37" w:rsidP="00E84C37">
      <w:pPr>
        <w:rPr>
          <w:rFonts w:cs="Calibri"/>
          <w:lang w:val="en-GB"/>
        </w:rPr>
      </w:pPr>
      <w:r>
        <w:rPr>
          <w:rFonts w:cs="Calibri"/>
          <w:lang w:val="en-GB"/>
        </w:rPr>
        <w:t>1. Your friend has become a very extravagant shopper. You are worried she / he will soon go bust.</w:t>
      </w:r>
    </w:p>
    <w:p w14:paraId="386C3110" w14:textId="77777777" w:rsidR="00E84C37" w:rsidRDefault="00E84C37" w:rsidP="00E84C37">
      <w:pPr>
        <w:rPr>
          <w:rFonts w:cs="Calibri"/>
          <w:lang w:val="en-GB"/>
        </w:rPr>
      </w:pPr>
      <w:r>
        <w:rPr>
          <w:rFonts w:cs="Calibri"/>
          <w:lang w:val="en-GB"/>
        </w:rPr>
        <w:t>2. For the past 3 days you have been working hard on your physics course, preparing for a collection tomorrow. You feel stressed out. Your friend is comforting you, advising some remedies.</w:t>
      </w:r>
    </w:p>
    <w:p w14:paraId="29A2F474" w14:textId="77777777" w:rsidR="00E84C37" w:rsidRDefault="00E84C37" w:rsidP="00E84C37">
      <w:pPr>
        <w:rPr>
          <w:rFonts w:cs="Calibri"/>
          <w:lang w:val="en-GB"/>
        </w:rPr>
      </w:pPr>
      <w:r>
        <w:rPr>
          <w:rFonts w:cs="Calibri"/>
          <w:lang w:val="en-GB"/>
        </w:rPr>
        <w:t xml:space="preserve">3. You are working on a very demanding project and the deadline is drawing close. Ask your professor for the second extension. </w:t>
      </w:r>
    </w:p>
    <w:p w14:paraId="6B88BE1C" w14:textId="77777777" w:rsidR="00E84C37" w:rsidRPr="00222347" w:rsidRDefault="00E84C37" w:rsidP="00E84C37">
      <w:pPr>
        <w:rPr>
          <w:rFonts w:cs="Calibri"/>
          <w:lang w:val="en-GB"/>
        </w:rPr>
      </w:pPr>
      <w:r>
        <w:rPr>
          <w:rFonts w:cs="Calibri"/>
          <w:lang w:val="en-GB"/>
        </w:rPr>
        <w:t>4. You have been preparing a publication of a book with two co-authors. Due to other commitments, the other two writers are late with submitting their parts of work for proof reading. You are worried you will not manage on time. Call your partners one by one and explain the situation. Your co-authors have to account for their failure to deliver on time.</w:t>
      </w:r>
    </w:p>
    <w:p w14:paraId="77F22C4F" w14:textId="77777777" w:rsidR="00E84C37" w:rsidRDefault="00E84C37" w:rsidP="00E84C37">
      <w:pPr>
        <w:rPr>
          <w:rFonts w:cs="Calibri"/>
          <w:b/>
          <w:sz w:val="24"/>
          <w:szCs w:val="24"/>
          <w:lang w:val="en-GB"/>
        </w:rPr>
      </w:pPr>
    </w:p>
    <w:p w14:paraId="209AC185" w14:textId="77777777" w:rsidR="00E84C37" w:rsidRDefault="00E84C37" w:rsidP="00E84C37">
      <w:pPr>
        <w:rPr>
          <w:rFonts w:cs="Calibri"/>
          <w:b/>
          <w:sz w:val="24"/>
          <w:szCs w:val="24"/>
          <w:lang w:val="en-GB"/>
        </w:rPr>
      </w:pPr>
      <w:r>
        <w:rPr>
          <w:rFonts w:cs="Calibri"/>
          <w:b/>
          <w:sz w:val="24"/>
          <w:szCs w:val="24"/>
          <w:lang w:val="en-GB"/>
        </w:rPr>
        <w:t>II. FURTHER PRACTICE. WRITING</w:t>
      </w:r>
    </w:p>
    <w:p w14:paraId="6BFED7AA" w14:textId="77777777" w:rsidR="00E84C37" w:rsidRDefault="00E84C37" w:rsidP="00E84C37">
      <w:pPr>
        <w:rPr>
          <w:rFonts w:cs="Calibri"/>
          <w:b/>
          <w:lang w:val="en-GB"/>
        </w:rPr>
      </w:pPr>
      <w:r>
        <w:rPr>
          <w:rFonts w:cs="Calibri"/>
          <w:b/>
          <w:lang w:val="en-GB"/>
        </w:rPr>
        <w:t>Put in writing one of the points from each exercise above.</w:t>
      </w:r>
    </w:p>
    <w:p w14:paraId="2AA4987C" w14:textId="77777777" w:rsidR="00E84C37" w:rsidRPr="00072ACC" w:rsidRDefault="00E84C37" w:rsidP="00E84C37">
      <w:pPr>
        <w:rPr>
          <w:rFonts w:cs="Calibri"/>
          <w:b/>
          <w:u w:val="single"/>
          <w:lang w:val="en-GB"/>
        </w:rPr>
      </w:pPr>
      <w:r w:rsidRPr="00072ACC">
        <w:rPr>
          <w:rFonts w:cs="Calibri"/>
          <w:b/>
          <w:u w:val="single"/>
          <w:lang w:val="en-GB"/>
        </w:rPr>
        <w:t>Underline the tentative and firm expressions you have used.</w:t>
      </w:r>
    </w:p>
    <w:p w14:paraId="077A8D1D" w14:textId="77777777" w:rsidR="00E84C37" w:rsidRDefault="00E84C37" w:rsidP="00E84C37">
      <w:pPr>
        <w:rPr>
          <w:rFonts w:cs="Calibri"/>
          <w:b/>
          <w:lang w:val="en-GB"/>
        </w:rPr>
      </w:pPr>
    </w:p>
    <w:p w14:paraId="038450A1" w14:textId="77777777" w:rsidR="00E84C37" w:rsidRPr="00AD4FA7" w:rsidRDefault="00E84C37" w:rsidP="00E84C37">
      <w:pPr>
        <w:rPr>
          <w:rFonts w:cs="Calibri"/>
          <w:b/>
          <w:color w:val="00B0F0"/>
          <w:sz w:val="24"/>
          <w:szCs w:val="24"/>
          <w:lang w:val="en-GB"/>
        </w:rPr>
      </w:pPr>
      <w:r w:rsidRPr="00AD4FA7">
        <w:rPr>
          <w:rFonts w:cs="Calibri"/>
          <w:b/>
          <w:color w:val="00B0F0"/>
          <w:sz w:val="24"/>
          <w:szCs w:val="24"/>
          <w:lang w:val="en-GB"/>
        </w:rPr>
        <w:lastRenderedPageBreak/>
        <w:t>III. BIBLIOGRAPHY AND REFERENCES</w:t>
      </w:r>
    </w:p>
    <w:p w14:paraId="0615E1B8" w14:textId="77777777" w:rsidR="00E84C37" w:rsidRDefault="00E84C37" w:rsidP="00E84C37">
      <w:pPr>
        <w:rPr>
          <w:rFonts w:cs="Calibri"/>
          <w:b/>
          <w:color w:val="00B0F0"/>
          <w:lang w:val="en-GB"/>
        </w:rPr>
      </w:pPr>
      <w:r>
        <w:rPr>
          <w:rFonts w:cs="Calibri"/>
          <w:b/>
          <w:color w:val="00B0F0"/>
          <w:lang w:val="en-GB"/>
        </w:rPr>
        <w:t xml:space="preserve">Some ideas in the Activities </w:t>
      </w:r>
      <w:proofErr w:type="gramStart"/>
      <w:r>
        <w:rPr>
          <w:rFonts w:cs="Calibri"/>
          <w:b/>
          <w:color w:val="00B0F0"/>
          <w:lang w:val="en-GB"/>
        </w:rPr>
        <w:t>Section  were</w:t>
      </w:r>
      <w:proofErr w:type="gramEnd"/>
      <w:r>
        <w:rPr>
          <w:rFonts w:cs="Calibri"/>
          <w:b/>
          <w:color w:val="00B0F0"/>
          <w:lang w:val="en-GB"/>
        </w:rPr>
        <w:t xml:space="preserve"> inspired by The Business 2.0 C1 Advanced Student’s Book, John Allison, Rachel Appleby and Edward de Chazal, pp. 26-27, MACMILLAN 2017</w:t>
      </w:r>
    </w:p>
    <w:p w14:paraId="10811049" w14:textId="77777777" w:rsidR="00E84C37" w:rsidRDefault="00E84C37" w:rsidP="00E84C37">
      <w:pPr>
        <w:rPr>
          <w:rFonts w:cs="Calibri"/>
          <w:b/>
          <w:color w:val="00B0F0"/>
          <w:lang w:val="en-GB"/>
        </w:rPr>
      </w:pPr>
    </w:p>
    <w:p w14:paraId="425A7C16" w14:textId="77777777" w:rsidR="00E84C37" w:rsidRDefault="00E84C37" w:rsidP="00E84C37">
      <w:pPr>
        <w:rPr>
          <w:rFonts w:cs="Calibri"/>
          <w:b/>
          <w:bCs/>
          <w:sz w:val="24"/>
          <w:szCs w:val="24"/>
          <w:lang w:val="en-GB"/>
        </w:rPr>
      </w:pPr>
    </w:p>
    <w:p w14:paraId="24574158" w14:textId="77777777" w:rsidR="00E84C37" w:rsidRDefault="00E84C37" w:rsidP="00E84C37">
      <w:pPr>
        <w:rPr>
          <w:rFonts w:cs="Calibri"/>
          <w:b/>
          <w:bCs/>
          <w:sz w:val="24"/>
          <w:szCs w:val="24"/>
          <w:lang w:val="en-GB"/>
        </w:rPr>
      </w:pPr>
    </w:p>
    <w:p w14:paraId="39E851E3" w14:textId="77777777" w:rsidR="007523B9" w:rsidRDefault="007523B9"/>
    <w:sectPr w:rsidR="007523B9" w:rsidSect="006831CC">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367F7" w14:textId="77777777" w:rsidR="004A6F20" w:rsidRDefault="004A6F20" w:rsidP="006831CC">
      <w:pPr>
        <w:spacing w:after="0" w:line="240" w:lineRule="auto"/>
      </w:pPr>
      <w:r>
        <w:separator/>
      </w:r>
    </w:p>
  </w:endnote>
  <w:endnote w:type="continuationSeparator" w:id="0">
    <w:p w14:paraId="6B05F493" w14:textId="77777777" w:rsidR="004A6F20" w:rsidRDefault="004A6F20" w:rsidP="0068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558B" w14:textId="77777777" w:rsidR="006831CC" w:rsidRDefault="006831CC" w:rsidP="006831CC">
    <w:pPr>
      <w:jc w:val="center"/>
      <w:rPr>
        <w:color w:val="808080"/>
      </w:rPr>
    </w:pPr>
    <w:bookmarkStart w:id="9" w:name="_30j0zll" w:colFirst="0" w:colLast="0"/>
    <w:bookmarkEnd w:id="9"/>
    <w:r>
      <w:rPr>
        <w:color w:val="808080"/>
      </w:rPr>
      <w:t>Becoming A Digital Global Engineer</w:t>
    </w:r>
  </w:p>
  <w:p w14:paraId="7613A4DC" w14:textId="725DDE60" w:rsidR="006831CC" w:rsidRPr="006831CC" w:rsidRDefault="006831CC" w:rsidP="006831CC">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14:anchorId="1786445E" wp14:editId="14F99574">
          <wp:extent cx="1114425" cy="390525"/>
          <wp:effectExtent l="0" t="0" r="0" b="0"/>
          <wp:docPr id="1"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1"/>
                  <a:srcRect/>
                  <a:stretch>
                    <a:fillRect/>
                  </a:stretch>
                </pic:blipFill>
                <pic:spPr>
                  <a:xfrm>
                    <a:off x="0" y="0"/>
                    <a:ext cx="1114425" cy="390525"/>
                  </a:xfrm>
                  <a:prstGeom prst="rect">
                    <a:avLst/>
                  </a:prstGeom>
                  <a:ln/>
                </pic:spPr>
              </pic:pic>
            </a:graphicData>
          </a:graphic>
        </wp:inline>
      </w:drawing>
    </w:r>
    <w:r>
      <w:rPr>
        <w:color w:val="000000"/>
      </w:rPr>
      <w:t xml:space="preserve">                                                                                                </w:t>
    </w:r>
    <w:r>
      <w:rPr>
        <w:noProof/>
        <w:color w:val="000000"/>
      </w:rPr>
      <w:drawing>
        <wp:inline distT="0" distB="0" distL="0" distR="0" wp14:anchorId="45E74BAC" wp14:editId="554ED8BB">
          <wp:extent cx="1589171" cy="33456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89171" cy="334563"/>
                  </a:xfrm>
                  <a:prstGeom prst="rect">
                    <a:avLst/>
                  </a:prstGeom>
                  <a:ln/>
                </pic:spPr>
              </pic:pic>
            </a:graphicData>
          </a:graphic>
        </wp:inline>
      </w:drawing>
    </w:r>
    <w:r>
      <w:rPr>
        <w:color w:val="000000"/>
      </w:rPr>
      <w:t xml:space="preserve">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6C122" w14:textId="77777777" w:rsidR="004A6F20" w:rsidRDefault="004A6F20" w:rsidP="006831CC">
      <w:pPr>
        <w:spacing w:after="0" w:line="240" w:lineRule="auto"/>
      </w:pPr>
      <w:r>
        <w:separator/>
      </w:r>
    </w:p>
  </w:footnote>
  <w:footnote w:type="continuationSeparator" w:id="0">
    <w:p w14:paraId="4D74E416" w14:textId="77777777" w:rsidR="004A6F20" w:rsidRDefault="004A6F20" w:rsidP="00683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5D99" w14:textId="5CD1E12E" w:rsidR="006831CC" w:rsidRDefault="006831CC">
    <w:pPr>
      <w:pStyle w:val="En-tte"/>
    </w:pPr>
    <w:r>
      <w:tab/>
    </w:r>
    <w:r>
      <w:tab/>
    </w:r>
    <w:r>
      <w:rPr>
        <w:noProof/>
        <w:color w:val="000000"/>
      </w:rPr>
      <w:drawing>
        <wp:inline distT="0" distB="0" distL="0" distR="0" wp14:anchorId="2C2E91B7" wp14:editId="1198D8A6">
          <wp:extent cx="971550" cy="97155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1550" cy="9715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37"/>
    <w:rsid w:val="000D0510"/>
    <w:rsid w:val="004A08C8"/>
    <w:rsid w:val="004A6F20"/>
    <w:rsid w:val="006831CC"/>
    <w:rsid w:val="007523B9"/>
    <w:rsid w:val="007B795B"/>
    <w:rsid w:val="00E84C37"/>
    <w:rsid w:val="00F16877"/>
    <w:rsid w:val="00FF7322"/>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2DCF"/>
  <w15:chartTrackingRefBased/>
  <w15:docId w15:val="{0DED7BAC-97CF-453D-96B7-F8417A4F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C37"/>
    <w:pPr>
      <w:suppressAutoHyphens/>
      <w:autoSpaceDN w:val="0"/>
      <w:spacing w:after="200" w:line="276" w:lineRule="auto"/>
    </w:pPr>
    <w:rPr>
      <w:rFonts w:ascii="Calibri" w:eastAsia="Calibri" w:hAnsi="Calibri" w:cs="Times New Roman"/>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31CC"/>
    <w:pPr>
      <w:tabs>
        <w:tab w:val="center" w:pos="4536"/>
        <w:tab w:val="right" w:pos="9072"/>
      </w:tabs>
      <w:spacing w:after="0" w:line="240" w:lineRule="auto"/>
    </w:pPr>
  </w:style>
  <w:style w:type="character" w:customStyle="1" w:styleId="En-tteCar">
    <w:name w:val="En-tête Car"/>
    <w:basedOn w:val="Policepardfaut"/>
    <w:link w:val="En-tte"/>
    <w:uiPriority w:val="99"/>
    <w:rsid w:val="006831CC"/>
    <w:rPr>
      <w:rFonts w:ascii="Calibri" w:eastAsia="Calibri" w:hAnsi="Calibri" w:cs="Times New Roman"/>
      <w:lang w:val="en-AU"/>
    </w:rPr>
  </w:style>
  <w:style w:type="paragraph" w:styleId="Pieddepage">
    <w:name w:val="footer"/>
    <w:basedOn w:val="Normal"/>
    <w:link w:val="PieddepageCar"/>
    <w:uiPriority w:val="99"/>
    <w:unhideWhenUsed/>
    <w:rsid w:val="006831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31CC"/>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61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1529</Words>
  <Characters>8410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Tomal</dc:creator>
  <cp:keywords/>
  <dc:description/>
  <cp:lastModifiedBy>Katja Auffret</cp:lastModifiedBy>
  <cp:revision>7</cp:revision>
  <dcterms:created xsi:type="dcterms:W3CDTF">2021-10-31T17:40:00Z</dcterms:created>
  <dcterms:modified xsi:type="dcterms:W3CDTF">2022-08-18T15:55:00Z</dcterms:modified>
</cp:coreProperties>
</file>